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D2" w:rsidRPr="00F44BB9" w:rsidRDefault="00D66CD2">
      <w:pPr>
        <w:framePr w:w="5530" w:h="2336" w:hSpace="187" w:wrap="around" w:vAnchor="text" w:hAnchor="page" w:x="3709" w:y="-360"/>
        <w:jc w:val="center"/>
        <w:rPr>
          <w:rFonts w:ascii="Algerian" w:hAnsi="Algerian"/>
          <w:b/>
          <w:sz w:val="16"/>
        </w:rPr>
      </w:pPr>
      <w:r w:rsidRPr="00F44BB9">
        <w:rPr>
          <w:rFonts w:ascii="Algerian" w:hAnsi="Algerian"/>
          <w:b/>
          <w:sz w:val="20"/>
        </w:rPr>
        <w:t>C</w:t>
      </w:r>
      <w:r w:rsidRPr="00F44BB9">
        <w:rPr>
          <w:rFonts w:ascii="Algerian" w:hAnsi="Algerian"/>
          <w:b/>
          <w:sz w:val="16"/>
        </w:rPr>
        <w:t>OMMONWEALTH OF MASSACHUSETTS</w:t>
      </w:r>
    </w:p>
    <w:p w:rsidR="00D66CD2" w:rsidRDefault="00D66CD2">
      <w:pPr>
        <w:pStyle w:val="Caption"/>
        <w:framePr w:h="2336" w:wrap="around" w:x="3709" w:y="-360"/>
        <w:rPr>
          <w:rFonts w:ascii="Times New Roman" w:hAnsi="Times New Roman"/>
          <w:b/>
          <w:sz w:val="44"/>
        </w:rPr>
      </w:pPr>
      <w:r>
        <w:rPr>
          <w:rFonts w:ascii="Times New Roman" w:hAnsi="Times New Roman"/>
          <w:b/>
          <w:sz w:val="44"/>
        </w:rPr>
        <w:t>TOWN OF ACUSHNET</w:t>
      </w:r>
    </w:p>
    <w:p w:rsidR="00D66CD2" w:rsidRDefault="00D66CD2">
      <w:pPr>
        <w:framePr w:w="5530" w:h="2336" w:hSpace="187" w:wrap="around" w:vAnchor="text" w:hAnchor="page" w:x="3709" w:y="-360"/>
        <w:jc w:val="center"/>
        <w:rPr>
          <w:b/>
          <w:sz w:val="20"/>
        </w:rPr>
      </w:pPr>
      <w:r>
        <w:rPr>
          <w:b/>
          <w:sz w:val="20"/>
        </w:rPr>
        <w:t>122 MAIN STREET, ACUSHNET, MA 02743</w:t>
      </w:r>
    </w:p>
    <w:p w:rsidR="00D66CD2" w:rsidRDefault="00D66CD2">
      <w:pPr>
        <w:framePr w:w="5530" w:h="2336" w:hSpace="187" w:wrap="around" w:vAnchor="text" w:hAnchor="page" w:x="3709" w:y="-360"/>
        <w:jc w:val="center"/>
        <w:rPr>
          <w:b/>
          <w:sz w:val="20"/>
        </w:rPr>
      </w:pPr>
      <w:r>
        <w:rPr>
          <w:b/>
          <w:sz w:val="20"/>
        </w:rPr>
        <w:t>OFFICE OF THE</w:t>
      </w:r>
    </w:p>
    <w:p w:rsidR="00B7056D" w:rsidRDefault="00B7056D" w:rsidP="00B7056D">
      <w:pPr>
        <w:pStyle w:val="Caption"/>
        <w:framePr w:h="2336" w:wrap="around" w:x="3709" w:y="-360"/>
        <w:tabs>
          <w:tab w:val="left" w:pos="5535"/>
        </w:tabs>
        <w:overflowPunct/>
        <w:autoSpaceDE/>
        <w:autoSpaceDN/>
        <w:adjustRightInd/>
        <w:ind w:left="-720" w:firstLine="720"/>
        <w:textAlignment w:val="auto"/>
        <w:rPr>
          <w:rFonts w:ascii="Times New Roman" w:hAnsi="Times New Roman"/>
          <w:b/>
          <w:sz w:val="36"/>
        </w:rPr>
      </w:pPr>
      <w:r>
        <w:rPr>
          <w:rFonts w:ascii="Times New Roman" w:hAnsi="Times New Roman"/>
          <w:b/>
          <w:sz w:val="36"/>
        </w:rPr>
        <w:t>By-Law Review Committee</w:t>
      </w:r>
    </w:p>
    <w:p w:rsidR="00D66CD2" w:rsidRDefault="00D66CD2" w:rsidP="00B7056D">
      <w:pPr>
        <w:pStyle w:val="Caption"/>
        <w:framePr w:h="2336" w:wrap="around" w:x="3709" w:y="-360"/>
        <w:tabs>
          <w:tab w:val="left" w:pos="5535"/>
        </w:tabs>
        <w:overflowPunct/>
        <w:autoSpaceDE/>
        <w:autoSpaceDN/>
        <w:adjustRightInd/>
        <w:ind w:left="-720" w:firstLine="720"/>
        <w:textAlignment w:val="auto"/>
        <w:rPr>
          <w:b/>
          <w:sz w:val="16"/>
        </w:rPr>
      </w:pPr>
      <w:r>
        <w:rPr>
          <w:b/>
          <w:sz w:val="16"/>
        </w:rPr>
        <w:t>TEL</w:t>
      </w:r>
      <w:proofErr w:type="gramStart"/>
      <w:r>
        <w:rPr>
          <w:b/>
          <w:sz w:val="16"/>
        </w:rPr>
        <w:t>:  (</w:t>
      </w:r>
      <w:proofErr w:type="gramEnd"/>
      <w:r>
        <w:rPr>
          <w:b/>
          <w:sz w:val="16"/>
        </w:rPr>
        <w:t>508) 998-02</w:t>
      </w:r>
      <w:r w:rsidR="00755CBF">
        <w:rPr>
          <w:b/>
          <w:sz w:val="16"/>
        </w:rPr>
        <w:t>15</w:t>
      </w:r>
    </w:p>
    <w:p w:rsidR="00D66CD2" w:rsidRDefault="00D66CD2">
      <w:pPr>
        <w:framePr w:w="5530" w:h="2336" w:hSpace="187" w:wrap="around" w:vAnchor="text" w:hAnchor="page" w:x="3709" w:y="-360"/>
        <w:jc w:val="center"/>
        <w:rPr>
          <w:b/>
          <w:sz w:val="18"/>
        </w:rPr>
      </w:pPr>
      <w:r>
        <w:rPr>
          <w:b/>
          <w:sz w:val="16"/>
        </w:rPr>
        <w:t>FAX</w:t>
      </w:r>
      <w:proofErr w:type="gramStart"/>
      <w:r>
        <w:rPr>
          <w:b/>
          <w:sz w:val="16"/>
        </w:rPr>
        <w:t>:  (</w:t>
      </w:r>
      <w:proofErr w:type="gramEnd"/>
      <w:r>
        <w:rPr>
          <w:b/>
          <w:sz w:val="16"/>
        </w:rPr>
        <w:t>508) 998-02</w:t>
      </w:r>
      <w:r w:rsidR="00755CBF">
        <w:rPr>
          <w:b/>
          <w:sz w:val="16"/>
        </w:rPr>
        <w:t>16</w:t>
      </w:r>
    </w:p>
    <w:p w:rsidR="00D66CD2" w:rsidRPr="00F760FA" w:rsidRDefault="00D66CD2">
      <w:pPr>
        <w:framePr w:w="5530" w:h="2336" w:hSpace="187" w:wrap="around" w:vAnchor="text" w:hAnchor="page" w:x="3709" w:y="-360"/>
        <w:jc w:val="center"/>
        <w:rPr>
          <w:sz w:val="18"/>
        </w:rPr>
      </w:pPr>
    </w:p>
    <w:p w:rsidR="00D66CD2" w:rsidRDefault="00DA3B8C">
      <w:pPr>
        <w:pStyle w:val="Salutation"/>
        <w:overflowPunct/>
        <w:autoSpaceDE/>
        <w:autoSpaceDN/>
        <w:adjustRightInd/>
        <w:textAlignment w:val="auto"/>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4019550</wp:posOffset>
                </wp:positionH>
                <wp:positionV relativeFrom="paragraph">
                  <wp:posOffset>-228600</wp:posOffset>
                </wp:positionV>
                <wp:extent cx="1485900" cy="1333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D3D" w:rsidRDefault="004D1D3D" w:rsidP="00C01A87">
                            <w:pPr>
                              <w:jc w:val="center"/>
                              <w:rPr>
                                <w:sz w:val="16"/>
                              </w:rPr>
                            </w:pPr>
                            <w:r>
                              <w:rPr>
                                <w:sz w:val="16"/>
                              </w:rPr>
                              <w:t xml:space="preserve">John </w:t>
                            </w:r>
                            <w:proofErr w:type="spellStart"/>
                            <w:r>
                              <w:rPr>
                                <w:sz w:val="16"/>
                              </w:rPr>
                              <w:t>Howcroft</w:t>
                            </w:r>
                            <w:proofErr w:type="spellEnd"/>
                            <w:r>
                              <w:rPr>
                                <w:sz w:val="16"/>
                              </w:rPr>
                              <w:t xml:space="preserve">, </w:t>
                            </w:r>
                          </w:p>
                          <w:p w:rsidR="004D1D3D" w:rsidRDefault="004D1D3D" w:rsidP="00C01A87">
                            <w:pPr>
                              <w:jc w:val="center"/>
                              <w:rPr>
                                <w:sz w:val="16"/>
                              </w:rPr>
                            </w:pPr>
                            <w:r>
                              <w:rPr>
                                <w:sz w:val="16"/>
                              </w:rPr>
                              <w:t>Pamela Labonte</w:t>
                            </w:r>
                          </w:p>
                          <w:p w:rsidR="004D1D3D" w:rsidRDefault="004D1D3D" w:rsidP="00C01A87">
                            <w:pPr>
                              <w:jc w:val="center"/>
                              <w:rPr>
                                <w:sz w:val="16"/>
                              </w:rPr>
                            </w:pPr>
                            <w:r>
                              <w:rPr>
                                <w:sz w:val="16"/>
                              </w:rPr>
                              <w:t>James Marot</w:t>
                            </w:r>
                          </w:p>
                          <w:p w:rsidR="004D1D3D" w:rsidRDefault="004D1D3D" w:rsidP="00C01A87">
                            <w:pPr>
                              <w:jc w:val="center"/>
                              <w:rPr>
                                <w:sz w:val="16"/>
                              </w:rPr>
                            </w:pPr>
                            <w:r>
                              <w:rPr>
                                <w:sz w:val="16"/>
                              </w:rPr>
                              <w:t>Carol Westgate</w:t>
                            </w:r>
                          </w:p>
                          <w:p w:rsidR="004D1D3D" w:rsidRDefault="004D1D3D" w:rsidP="00C01A87">
                            <w:pPr>
                              <w:jc w:val="center"/>
                              <w:rPr>
                                <w:sz w:val="16"/>
                              </w:rPr>
                            </w:pPr>
                            <w:proofErr w:type="spellStart"/>
                            <w:r>
                              <w:rPr>
                                <w:sz w:val="16"/>
                              </w:rPr>
                              <w:t>Norval</w:t>
                            </w:r>
                            <w:proofErr w:type="spellEnd"/>
                            <w:r>
                              <w:rPr>
                                <w:sz w:val="16"/>
                              </w:rPr>
                              <w:t xml:space="preserve"> Stanley, Alt.</w:t>
                            </w:r>
                          </w:p>
                          <w:p w:rsidR="004D1D3D" w:rsidRDefault="004D1D3D" w:rsidP="00C01A87">
                            <w:pPr>
                              <w:jc w:val="center"/>
                              <w:rPr>
                                <w:sz w:val="16"/>
                              </w:rPr>
                            </w:pPr>
                            <w:r>
                              <w:rPr>
                                <w:sz w:val="16"/>
                              </w:rPr>
                              <w:t>Vacancy</w:t>
                            </w:r>
                          </w:p>
                          <w:p w:rsidR="004D1D3D" w:rsidRDefault="004D1D3D" w:rsidP="00C01A87">
                            <w:pPr>
                              <w:jc w:val="center"/>
                              <w:rPr>
                                <w:sz w:val="16"/>
                              </w:rPr>
                            </w:pPr>
                            <w:r>
                              <w:rPr>
                                <w:sz w:val="16"/>
                              </w:rPr>
                              <w:t>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5pt;margin-top:-18pt;width:11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W7sw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" filled="f" stroked="f">
                <v:textbox>
                  <w:txbxContent>
                    <w:p w:rsidR="004D1D3D" w:rsidRDefault="004D1D3D" w:rsidP="00C01A87">
                      <w:pPr>
                        <w:jc w:val="center"/>
                        <w:rPr>
                          <w:sz w:val="16"/>
                        </w:rPr>
                      </w:pPr>
                      <w:r>
                        <w:rPr>
                          <w:sz w:val="16"/>
                        </w:rPr>
                        <w:t xml:space="preserve">John </w:t>
                      </w:r>
                      <w:proofErr w:type="spellStart"/>
                      <w:r>
                        <w:rPr>
                          <w:sz w:val="16"/>
                        </w:rPr>
                        <w:t>Howcroft</w:t>
                      </w:r>
                      <w:proofErr w:type="spellEnd"/>
                      <w:r>
                        <w:rPr>
                          <w:sz w:val="16"/>
                        </w:rPr>
                        <w:t xml:space="preserve">, </w:t>
                      </w:r>
                    </w:p>
                    <w:p w:rsidR="004D1D3D" w:rsidRDefault="004D1D3D" w:rsidP="00C01A87">
                      <w:pPr>
                        <w:jc w:val="center"/>
                        <w:rPr>
                          <w:sz w:val="16"/>
                        </w:rPr>
                      </w:pPr>
                      <w:r>
                        <w:rPr>
                          <w:sz w:val="16"/>
                        </w:rPr>
                        <w:t>Pamela Labonte</w:t>
                      </w:r>
                    </w:p>
                    <w:p w:rsidR="004D1D3D" w:rsidRDefault="004D1D3D" w:rsidP="00C01A87">
                      <w:pPr>
                        <w:jc w:val="center"/>
                        <w:rPr>
                          <w:sz w:val="16"/>
                        </w:rPr>
                      </w:pPr>
                      <w:r>
                        <w:rPr>
                          <w:sz w:val="16"/>
                        </w:rPr>
                        <w:t>James Marot</w:t>
                      </w:r>
                    </w:p>
                    <w:p w:rsidR="004D1D3D" w:rsidRDefault="004D1D3D" w:rsidP="00C01A87">
                      <w:pPr>
                        <w:jc w:val="center"/>
                        <w:rPr>
                          <w:sz w:val="16"/>
                        </w:rPr>
                      </w:pPr>
                      <w:r>
                        <w:rPr>
                          <w:sz w:val="16"/>
                        </w:rPr>
                        <w:t>Carol Westgate</w:t>
                      </w:r>
                    </w:p>
                    <w:p w:rsidR="004D1D3D" w:rsidRDefault="004D1D3D" w:rsidP="00C01A87">
                      <w:pPr>
                        <w:jc w:val="center"/>
                        <w:rPr>
                          <w:sz w:val="16"/>
                        </w:rPr>
                      </w:pPr>
                      <w:proofErr w:type="spellStart"/>
                      <w:r>
                        <w:rPr>
                          <w:sz w:val="16"/>
                        </w:rPr>
                        <w:t>Norval</w:t>
                      </w:r>
                      <w:proofErr w:type="spellEnd"/>
                      <w:r>
                        <w:rPr>
                          <w:sz w:val="16"/>
                        </w:rPr>
                        <w:t xml:space="preserve"> Stanley, Alt.</w:t>
                      </w:r>
                    </w:p>
                    <w:p w:rsidR="004D1D3D" w:rsidRDefault="004D1D3D" w:rsidP="00C01A87">
                      <w:pPr>
                        <w:jc w:val="center"/>
                        <w:rPr>
                          <w:sz w:val="16"/>
                        </w:rPr>
                      </w:pPr>
                      <w:r>
                        <w:rPr>
                          <w:sz w:val="16"/>
                        </w:rPr>
                        <w:t>Vacancy</w:t>
                      </w:r>
                    </w:p>
                    <w:p w:rsidR="004D1D3D" w:rsidRDefault="004D1D3D" w:rsidP="00C01A87">
                      <w:pPr>
                        <w:jc w:val="center"/>
                        <w:rPr>
                          <w:sz w:val="16"/>
                        </w:rPr>
                      </w:pPr>
                      <w:r>
                        <w:rPr>
                          <w:sz w:val="16"/>
                        </w:rPr>
                        <w:t>Vacancy</w:t>
                      </w:r>
                    </w:p>
                  </w:txbxContent>
                </v:textbox>
              </v:shape>
            </w:pict>
          </mc:Fallback>
        </mc:AlternateContent>
      </w:r>
      <w:r w:rsidR="008127EB">
        <w:rPr>
          <w:noProof/>
        </w:rPr>
        <w:drawing>
          <wp:anchor distT="0" distB="0" distL="114300" distR="114300" simplePos="0" relativeHeight="251658240" behindDoc="0" locked="0" layoutInCell="0" allowOverlap="0">
            <wp:simplePos x="0" y="0"/>
            <wp:positionH relativeFrom="column">
              <wp:posOffset>-342900</wp:posOffset>
            </wp:positionH>
            <wp:positionV relativeFrom="page">
              <wp:posOffset>365760</wp:posOffset>
            </wp:positionV>
            <wp:extent cx="1066800" cy="128016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6800" cy="1280160"/>
                    </a:xfrm>
                    <a:prstGeom prst="rect">
                      <a:avLst/>
                    </a:prstGeom>
                    <a:noFill/>
                    <a:ln w="9525">
                      <a:noFill/>
                      <a:miter lim="800000"/>
                      <a:headEnd/>
                      <a:tailEnd/>
                    </a:ln>
                  </pic:spPr>
                </pic:pic>
              </a:graphicData>
            </a:graphic>
          </wp:anchor>
        </w:drawing>
      </w:r>
    </w:p>
    <w:p w:rsidR="00D66CD2" w:rsidRDefault="00D66CD2"/>
    <w:p w:rsidR="00D66CD2" w:rsidRDefault="00D66CD2"/>
    <w:p w:rsidR="00D66CD2" w:rsidRDefault="00D66CD2"/>
    <w:p w:rsidR="00D66CD2" w:rsidRDefault="00D66CD2">
      <w:pPr>
        <w:pStyle w:val="Heading2"/>
      </w:pPr>
    </w:p>
    <w:p w:rsidR="00CF2E16" w:rsidRDefault="00CF2E16" w:rsidP="00CF2E16"/>
    <w:p w:rsidR="009E6F7A" w:rsidRDefault="009E6F7A" w:rsidP="00CF2E16"/>
    <w:p w:rsidR="00561EC3" w:rsidRPr="00276477" w:rsidRDefault="00561EC3" w:rsidP="00561EC3">
      <w:pPr>
        <w:jc w:val="center"/>
        <w:rPr>
          <w:b/>
          <w:sz w:val="60"/>
          <w:szCs w:val="60"/>
        </w:rPr>
      </w:pPr>
      <w:r>
        <w:rPr>
          <w:b/>
          <w:sz w:val="60"/>
          <w:szCs w:val="60"/>
        </w:rPr>
        <w:t xml:space="preserve">MEETING </w:t>
      </w:r>
      <w:r w:rsidRPr="00276477">
        <w:rPr>
          <w:b/>
          <w:sz w:val="60"/>
          <w:szCs w:val="60"/>
        </w:rPr>
        <w:t>NOTICE</w:t>
      </w:r>
      <w:r w:rsidR="00320911">
        <w:rPr>
          <w:b/>
          <w:sz w:val="60"/>
          <w:szCs w:val="60"/>
        </w:rPr>
        <w:t xml:space="preserve"> &amp; AGENDA</w:t>
      </w:r>
    </w:p>
    <w:p w:rsidR="00561EC3" w:rsidRDefault="00561EC3" w:rsidP="00561EC3"/>
    <w:p w:rsidR="00561EC3" w:rsidRDefault="00561EC3" w:rsidP="00561EC3">
      <w:r>
        <w:tab/>
      </w:r>
      <w:r>
        <w:tab/>
      </w:r>
      <w:r>
        <w:tab/>
      </w:r>
      <w:r>
        <w:tab/>
      </w:r>
    </w:p>
    <w:p w:rsidR="00561EC3" w:rsidRDefault="00561EC3" w:rsidP="00561EC3">
      <w:r>
        <w:t>To:      Town Clerk’s Office</w:t>
      </w:r>
    </w:p>
    <w:p w:rsidR="00561EC3" w:rsidRDefault="00561EC3" w:rsidP="00561EC3"/>
    <w:p w:rsidR="00561EC3" w:rsidRDefault="00561EC3" w:rsidP="00561EC3">
      <w:r>
        <w:t>From:  By-Law Review Committee</w:t>
      </w:r>
    </w:p>
    <w:p w:rsidR="00561EC3" w:rsidRDefault="00561EC3" w:rsidP="00561EC3"/>
    <w:p w:rsidR="00561EC3" w:rsidRDefault="00603BCB" w:rsidP="00561EC3">
      <w:r>
        <w:t xml:space="preserve">Date:   </w:t>
      </w:r>
      <w:r w:rsidR="00545A4D">
        <w:t>April 9, 2021</w:t>
      </w:r>
    </w:p>
    <w:p w:rsidR="00561EC3" w:rsidRDefault="00561EC3" w:rsidP="00561EC3"/>
    <w:p w:rsidR="00561EC3" w:rsidRDefault="00561EC3" w:rsidP="00561EC3">
      <w:r>
        <w:t>Re:      Meeting</w:t>
      </w:r>
      <w:r w:rsidR="003A67D6">
        <w:t xml:space="preserve"> &amp; Agenda</w:t>
      </w:r>
    </w:p>
    <w:p w:rsidR="00E9634E" w:rsidRDefault="00E9634E" w:rsidP="00561EC3"/>
    <w:p w:rsidR="00320911" w:rsidRDefault="00561EC3" w:rsidP="00561EC3">
      <w:pPr>
        <w:pBdr>
          <w:top w:val="single" w:sz="4" w:space="1" w:color="auto"/>
        </w:pBdr>
        <w:jc w:val="both"/>
      </w:pPr>
      <w:r>
        <w:t xml:space="preserve">A meeting of the By-Law Review Committee is scheduled for </w:t>
      </w:r>
      <w:r w:rsidR="00631C37">
        <w:t>Thursday</w:t>
      </w:r>
      <w:r>
        <w:t xml:space="preserve">, </w:t>
      </w:r>
      <w:r w:rsidR="00545A4D">
        <w:t>April 15, 2021</w:t>
      </w:r>
      <w:r>
        <w:t xml:space="preserve"> at </w:t>
      </w:r>
      <w:r w:rsidR="00545A4D">
        <w:t>3</w:t>
      </w:r>
      <w:r>
        <w:t xml:space="preserve">:00 p.m.  </w:t>
      </w:r>
    </w:p>
    <w:p w:rsidR="00320911" w:rsidRDefault="00320911" w:rsidP="00561EC3">
      <w:pPr>
        <w:pBdr>
          <w:top w:val="single" w:sz="4" w:space="1" w:color="auto"/>
        </w:pBdr>
        <w:jc w:val="both"/>
      </w:pPr>
    </w:p>
    <w:p w:rsidR="004D1D3D" w:rsidRDefault="004D1D3D" w:rsidP="004D1D3D">
      <w:r>
        <w:t>Topic: By-Law Review Committee</w:t>
      </w:r>
    </w:p>
    <w:p w:rsidR="004D1D3D" w:rsidRDefault="004D1D3D" w:rsidP="004D1D3D">
      <w:r>
        <w:t>Time: Apr 15, 2021 03:00 PM Eastern Time (US and Canada)</w:t>
      </w:r>
    </w:p>
    <w:p w:rsidR="004D1D3D" w:rsidRDefault="004D1D3D" w:rsidP="004D1D3D"/>
    <w:p w:rsidR="004D1D3D" w:rsidRDefault="004D1D3D" w:rsidP="004D1D3D">
      <w:r>
        <w:t>Join Zoom Meeting</w:t>
      </w:r>
    </w:p>
    <w:p w:rsidR="004D1D3D" w:rsidRDefault="004D1D3D" w:rsidP="004D1D3D">
      <w:hyperlink r:id="rId7" w:history="1">
        <w:r>
          <w:rPr>
            <w:rStyle w:val="Hyperlink"/>
          </w:rPr>
          <w:t>https://us02web.zoom.us/j/88138630981?pwd=dVpGVWplM1VSV1VaOVpRVjRmK1U3dz09</w:t>
        </w:r>
      </w:hyperlink>
    </w:p>
    <w:p w:rsidR="004D1D3D" w:rsidRDefault="004D1D3D" w:rsidP="004D1D3D"/>
    <w:p w:rsidR="004D1D3D" w:rsidRDefault="004D1D3D" w:rsidP="004D1D3D">
      <w:pPr>
        <w:rPr>
          <w:highlight w:val="yellow"/>
        </w:rPr>
      </w:pPr>
      <w:r>
        <w:rPr>
          <w:highlight w:val="yellow"/>
        </w:rPr>
        <w:t>Meeting ID: 881 3863 0981</w:t>
      </w:r>
    </w:p>
    <w:p w:rsidR="004D1D3D" w:rsidRDefault="004D1D3D" w:rsidP="004D1D3D">
      <w:r>
        <w:rPr>
          <w:highlight w:val="yellow"/>
        </w:rPr>
        <w:t>Passcode: 226410</w:t>
      </w:r>
    </w:p>
    <w:p w:rsidR="004D1D3D" w:rsidRDefault="004D1D3D" w:rsidP="004D1D3D">
      <w:r>
        <w:t>One tap mobile</w:t>
      </w:r>
    </w:p>
    <w:p w:rsidR="004D1D3D" w:rsidRDefault="004D1D3D" w:rsidP="004D1D3D">
      <w:r>
        <w:t>+</w:t>
      </w:r>
      <w:proofErr w:type="gramStart"/>
      <w:r>
        <w:t>16465588656,,</w:t>
      </w:r>
      <w:proofErr w:type="gramEnd"/>
      <w:r>
        <w:t>88138630981#,,,,*226410# US (New York)</w:t>
      </w:r>
    </w:p>
    <w:p w:rsidR="004D1D3D" w:rsidRDefault="004D1D3D" w:rsidP="004D1D3D">
      <w:r>
        <w:t>+</w:t>
      </w:r>
      <w:proofErr w:type="gramStart"/>
      <w:r>
        <w:t>13017158592,,</w:t>
      </w:r>
      <w:proofErr w:type="gramEnd"/>
      <w:r>
        <w:t>88138630981#,,,,*226410# US (Washington DC)</w:t>
      </w:r>
    </w:p>
    <w:p w:rsidR="004D1D3D" w:rsidRDefault="004D1D3D" w:rsidP="004D1D3D"/>
    <w:p w:rsidR="004D1D3D" w:rsidRDefault="004D1D3D" w:rsidP="004D1D3D">
      <w:r>
        <w:t>Dial by your location</w:t>
      </w:r>
    </w:p>
    <w:p w:rsidR="004D1D3D" w:rsidRDefault="004D1D3D" w:rsidP="004D1D3D">
      <w:r>
        <w:t>        +1 646 558 8656 US (New York)</w:t>
      </w:r>
    </w:p>
    <w:p w:rsidR="004D1D3D" w:rsidRDefault="004D1D3D" w:rsidP="004D1D3D">
      <w:r>
        <w:t>        +1 301 715 8592 US (Washington DC)</w:t>
      </w:r>
    </w:p>
    <w:p w:rsidR="004D1D3D" w:rsidRDefault="004D1D3D" w:rsidP="004D1D3D">
      <w:r>
        <w:t>        +1 312 626 6799 US (Chicago)</w:t>
      </w:r>
    </w:p>
    <w:p w:rsidR="004D1D3D" w:rsidRDefault="004D1D3D" w:rsidP="004D1D3D">
      <w:r>
        <w:t>        +1 669 900 9128 US (San Jose)</w:t>
      </w:r>
    </w:p>
    <w:p w:rsidR="004D1D3D" w:rsidRDefault="004D1D3D" w:rsidP="004D1D3D">
      <w:r>
        <w:t>        +1 253 215 8782 US (Tacoma)</w:t>
      </w:r>
    </w:p>
    <w:p w:rsidR="004D1D3D" w:rsidRDefault="004D1D3D" w:rsidP="004D1D3D">
      <w:r>
        <w:t>        +1 346 248 7799 US (Houston)</w:t>
      </w:r>
    </w:p>
    <w:p w:rsidR="004D1D3D" w:rsidRDefault="004D1D3D" w:rsidP="004D1D3D">
      <w:r>
        <w:t>Meeting ID: 881 3863 0981</w:t>
      </w:r>
    </w:p>
    <w:p w:rsidR="004D1D3D" w:rsidRDefault="004D1D3D" w:rsidP="004D1D3D">
      <w:r>
        <w:t>Passcode: 226410</w:t>
      </w:r>
    </w:p>
    <w:p w:rsidR="004D1D3D" w:rsidRDefault="004D1D3D" w:rsidP="004D1D3D">
      <w:r>
        <w:t xml:space="preserve">Find your local number: </w:t>
      </w:r>
      <w:hyperlink r:id="rId8" w:history="1">
        <w:r>
          <w:rPr>
            <w:rStyle w:val="Hyperlink"/>
          </w:rPr>
          <w:t>https://us02web.zoom.us/u/kmKgLwjNh</w:t>
        </w:r>
      </w:hyperlink>
    </w:p>
    <w:p w:rsidR="004D1D3D" w:rsidRDefault="004D1D3D" w:rsidP="004D1D3D"/>
    <w:p w:rsidR="004D1D3D" w:rsidRDefault="004D1D3D" w:rsidP="00561EC3">
      <w:pPr>
        <w:pBdr>
          <w:top w:val="single" w:sz="4" w:space="1" w:color="auto"/>
        </w:pBdr>
        <w:jc w:val="both"/>
      </w:pPr>
    </w:p>
    <w:p w:rsidR="003A67D6" w:rsidRDefault="003A67D6" w:rsidP="00603BCB">
      <w:pPr>
        <w:pStyle w:val="ListParagraph"/>
        <w:numPr>
          <w:ilvl w:val="0"/>
          <w:numId w:val="17"/>
        </w:numPr>
        <w:tabs>
          <w:tab w:val="left" w:pos="720"/>
        </w:tabs>
        <w:ind w:right="810"/>
        <w:jc w:val="both"/>
      </w:pPr>
      <w:r>
        <w:lastRenderedPageBreak/>
        <w:t>Call Meeting to Order</w:t>
      </w:r>
      <w:r w:rsidR="00545A4D">
        <w:t xml:space="preserve"> – 3</w:t>
      </w:r>
      <w:r w:rsidR="008C4EDC">
        <w:t>:00 p.m.</w:t>
      </w:r>
      <w:r w:rsidR="000B04E5">
        <w:t>;</w:t>
      </w:r>
    </w:p>
    <w:p w:rsidR="000B04E5" w:rsidRDefault="000B04E5" w:rsidP="000B04E5">
      <w:pPr>
        <w:tabs>
          <w:tab w:val="left" w:pos="720"/>
        </w:tabs>
        <w:ind w:right="810"/>
        <w:jc w:val="both"/>
      </w:pPr>
    </w:p>
    <w:p w:rsidR="00E654F0" w:rsidRDefault="00E654F0" w:rsidP="00603BCB">
      <w:pPr>
        <w:pStyle w:val="ListParagraph"/>
        <w:numPr>
          <w:ilvl w:val="0"/>
          <w:numId w:val="17"/>
        </w:numPr>
        <w:tabs>
          <w:tab w:val="left" w:pos="720"/>
        </w:tabs>
        <w:ind w:right="810"/>
        <w:jc w:val="both"/>
      </w:pPr>
      <w:r>
        <w:t>New Business:</w:t>
      </w:r>
    </w:p>
    <w:p w:rsidR="00E654F0" w:rsidRDefault="00E654F0" w:rsidP="00E654F0">
      <w:pPr>
        <w:tabs>
          <w:tab w:val="left" w:pos="720"/>
        </w:tabs>
        <w:ind w:left="360" w:right="810"/>
        <w:jc w:val="both"/>
      </w:pPr>
    </w:p>
    <w:p w:rsidR="00E654F0" w:rsidRDefault="006743F7" w:rsidP="0094278B">
      <w:pPr>
        <w:pStyle w:val="ListParagraph"/>
        <w:numPr>
          <w:ilvl w:val="1"/>
          <w:numId w:val="17"/>
        </w:numPr>
        <w:ind w:left="1170" w:right="810" w:hanging="450"/>
        <w:jc w:val="both"/>
      </w:pPr>
      <w:r>
        <w:t xml:space="preserve">Review and discussion of </w:t>
      </w:r>
      <w:r w:rsidR="00AF6B03">
        <w:t>the following new and prop</w:t>
      </w:r>
      <w:r w:rsidR="00561EC3">
        <w:t xml:space="preserve">osed </w:t>
      </w:r>
      <w:r w:rsidR="00320911">
        <w:t>amendment</w:t>
      </w:r>
      <w:r w:rsidR="00AF6B03">
        <w:t>s</w:t>
      </w:r>
      <w:r w:rsidR="00320911">
        <w:t xml:space="preserve"> to Town of Acushnet </w:t>
      </w:r>
      <w:r w:rsidR="00DA1B0A">
        <w:t xml:space="preserve">General </w:t>
      </w:r>
      <w:r w:rsidR="00AF6B03">
        <w:t xml:space="preserve">&amp; Zoning </w:t>
      </w:r>
      <w:r w:rsidR="00DA1B0A">
        <w:t xml:space="preserve">Bylaws, </w:t>
      </w:r>
      <w:r w:rsidR="00F43931">
        <w:t>r</w:t>
      </w:r>
      <w:r w:rsidR="00E654F0">
        <w:t>eview of matters presented; votes may be taken.</w:t>
      </w:r>
    </w:p>
    <w:p w:rsidR="00AF6B03" w:rsidRDefault="00AF6B03" w:rsidP="008D38C4">
      <w:pPr>
        <w:ind w:left="1170" w:right="1170" w:hanging="450"/>
        <w:jc w:val="both"/>
      </w:pPr>
    </w:p>
    <w:p w:rsidR="00AF6B03" w:rsidRPr="008D38C4" w:rsidRDefault="00AF6B03" w:rsidP="00996838">
      <w:pPr>
        <w:pStyle w:val="ListParagraph"/>
        <w:numPr>
          <w:ilvl w:val="0"/>
          <w:numId w:val="35"/>
        </w:numPr>
        <w:ind w:left="1530" w:right="990"/>
        <w:jc w:val="both"/>
      </w:pPr>
      <w:r w:rsidRPr="00BA1284">
        <w:t xml:space="preserve">To see if the Town will vote to amend Article IX, </w:t>
      </w:r>
      <w:proofErr w:type="spellStart"/>
      <w:r w:rsidRPr="00BA1284">
        <w:t>Stormwater</w:t>
      </w:r>
      <w:proofErr w:type="spellEnd"/>
      <w:r w:rsidRPr="00BA1284">
        <w:t xml:space="preserve"> Management Bylaw, of the General Bylaws for the Town of Acushnet, as shown in Appendix A, or take any other action thereon or in relation thereto</w:t>
      </w:r>
      <w:r w:rsidRPr="00BA1284">
        <w:rPr>
          <w:rFonts w:ascii="Arial" w:hAnsi="Arial" w:cs="Arial"/>
        </w:rPr>
        <w:t xml:space="preserve">. </w:t>
      </w:r>
    </w:p>
    <w:p w:rsidR="008D38C4" w:rsidRDefault="008D38C4" w:rsidP="002B59C4">
      <w:pPr>
        <w:ind w:left="1530" w:right="1530" w:hanging="360"/>
        <w:jc w:val="both"/>
      </w:pPr>
    </w:p>
    <w:p w:rsidR="0082194A" w:rsidRDefault="0082194A" w:rsidP="00F76A0F">
      <w:pPr>
        <w:ind w:left="1170" w:right="1350"/>
        <w:jc w:val="both"/>
      </w:pPr>
      <w:r>
        <w:pict>
          <v:rect id="_x0000_i1073" style="width:220.65pt;height:1.65pt" o:hrpct="533" o:hralign="center" o:hrstd="t" o:hr="t" fillcolor="#a0a0a0" stroked="f"/>
        </w:pict>
      </w:r>
    </w:p>
    <w:p w:rsidR="0082194A" w:rsidRDefault="0082194A" w:rsidP="002B59C4">
      <w:pPr>
        <w:ind w:left="1530" w:right="630" w:hanging="360"/>
        <w:jc w:val="both"/>
      </w:pPr>
    </w:p>
    <w:p w:rsidR="008D38C4" w:rsidRDefault="008D38C4" w:rsidP="0094278B">
      <w:pPr>
        <w:pStyle w:val="ListParagraph"/>
        <w:numPr>
          <w:ilvl w:val="0"/>
          <w:numId w:val="35"/>
        </w:numPr>
        <w:ind w:left="1530" w:right="1080"/>
        <w:jc w:val="both"/>
      </w:pPr>
      <w:r w:rsidRPr="008D38C4">
        <w:t>To see if the Town will vote to amend a portion of section 7 – “Floodplain Overlay District” as shown in Appendix B, or take any other action thereon or in relation thereto.</w:t>
      </w:r>
    </w:p>
    <w:p w:rsidR="00F76A0F" w:rsidRDefault="00F76A0F" w:rsidP="00F76A0F">
      <w:pPr>
        <w:pStyle w:val="ListParagraph"/>
      </w:pPr>
    </w:p>
    <w:p w:rsidR="00F76A0F" w:rsidRDefault="00F76A0F" w:rsidP="00F76A0F">
      <w:pPr>
        <w:ind w:left="1170" w:right="1440"/>
        <w:jc w:val="both"/>
      </w:pPr>
      <w:r>
        <w:pict>
          <v:rect id="_x0000_i1075" style="width:220.65pt;height:1.65pt" o:hrpct="533" o:hralign="center" o:hrstd="t" o:hr="t" fillcolor="#a0a0a0" stroked="f"/>
        </w:pict>
      </w:r>
    </w:p>
    <w:p w:rsidR="008D38C4" w:rsidRDefault="008D38C4" w:rsidP="002B59C4">
      <w:pPr>
        <w:tabs>
          <w:tab w:val="left" w:pos="7380"/>
        </w:tabs>
        <w:ind w:left="1530" w:right="1530" w:hanging="360"/>
        <w:jc w:val="both"/>
      </w:pPr>
    </w:p>
    <w:p w:rsidR="00F76A0F" w:rsidRDefault="008D38C4" w:rsidP="0094278B">
      <w:pPr>
        <w:pStyle w:val="ListParagraph"/>
        <w:numPr>
          <w:ilvl w:val="0"/>
          <w:numId w:val="35"/>
        </w:numPr>
        <w:ind w:left="1530" w:right="1080"/>
        <w:jc w:val="both"/>
      </w:pPr>
      <w:r w:rsidRPr="008D38C4">
        <w:t>To see if the Town will vote to amend the Town of Acushnet General Bylaws, Zoning Article VIII, 3.3.C.14, as follows:</w:t>
      </w:r>
      <w:r>
        <w:t xml:space="preserve">  </w:t>
      </w:r>
    </w:p>
    <w:p w:rsidR="00F76A0F" w:rsidRDefault="00F76A0F" w:rsidP="00F76A0F">
      <w:pPr>
        <w:tabs>
          <w:tab w:val="left" w:pos="7380"/>
        </w:tabs>
        <w:ind w:left="1170" w:right="1530"/>
        <w:jc w:val="both"/>
      </w:pPr>
    </w:p>
    <w:p w:rsidR="008D38C4" w:rsidRPr="008D38C4" w:rsidRDefault="008D38C4" w:rsidP="00996838">
      <w:pPr>
        <w:ind w:left="1620" w:right="1080"/>
        <w:jc w:val="both"/>
      </w:pPr>
      <w:r w:rsidRPr="008D38C4">
        <w:t>Add section “A” to include subsection numbers 1 through 8; Change the wording of “A” (8) to read:</w:t>
      </w:r>
    </w:p>
    <w:p w:rsidR="008D38C4" w:rsidRPr="008D38C4" w:rsidRDefault="008D38C4" w:rsidP="008D38C4">
      <w:pPr>
        <w:pStyle w:val="ListParagraph"/>
        <w:ind w:left="1440"/>
        <w:jc w:val="both"/>
      </w:pPr>
    </w:p>
    <w:p w:rsidR="008D38C4" w:rsidRPr="008D38C4" w:rsidRDefault="008D38C4" w:rsidP="00996838">
      <w:pPr>
        <w:pStyle w:val="ListParagraph"/>
        <w:ind w:left="1980" w:right="1350"/>
        <w:jc w:val="both"/>
        <w:rPr>
          <w:i/>
        </w:rPr>
      </w:pPr>
      <w:r w:rsidRPr="008D38C4">
        <w:rPr>
          <w:i/>
        </w:rPr>
        <w:t>No common driveway shall be constructed within seventy-five feet (75’) of any principal or accessory structure existing or to be served thereby.</w:t>
      </w:r>
    </w:p>
    <w:p w:rsidR="008D38C4" w:rsidRPr="008D38C4" w:rsidRDefault="008D38C4" w:rsidP="008D38C4">
      <w:pPr>
        <w:pStyle w:val="ListParagraph"/>
        <w:ind w:left="1440"/>
        <w:jc w:val="both"/>
        <w:rPr>
          <w:i/>
        </w:rPr>
      </w:pPr>
    </w:p>
    <w:p w:rsidR="008D38C4" w:rsidRPr="008D38C4" w:rsidRDefault="008D38C4" w:rsidP="00996838">
      <w:pPr>
        <w:pStyle w:val="ListParagraph"/>
        <w:ind w:left="1530" w:right="1080"/>
        <w:jc w:val="both"/>
      </w:pPr>
      <w:r w:rsidRPr="008D38C4">
        <w:t>Replace subsection number 9 with a section “B” to read as follows:</w:t>
      </w:r>
    </w:p>
    <w:p w:rsidR="008D38C4" w:rsidRPr="008D38C4" w:rsidRDefault="008D38C4" w:rsidP="008D38C4">
      <w:pPr>
        <w:pStyle w:val="ListParagraph"/>
        <w:ind w:left="1440"/>
        <w:jc w:val="both"/>
      </w:pPr>
    </w:p>
    <w:p w:rsidR="008D38C4" w:rsidRDefault="008D38C4" w:rsidP="00996838">
      <w:pPr>
        <w:ind w:left="1980" w:right="1350"/>
        <w:jc w:val="both"/>
        <w:rPr>
          <w:i/>
        </w:rPr>
      </w:pPr>
      <w:r w:rsidRPr="0082194A">
        <w:rPr>
          <w:i/>
        </w:rPr>
        <w:t>All principal and accessory structures shall be serviced by a driveway that is located within one hundred fifty feet (150’) of those structures and which driveway must meet the minimum construction standards herein specified</w:t>
      </w:r>
    </w:p>
    <w:p w:rsidR="0094278B" w:rsidRPr="008D38C4" w:rsidRDefault="0094278B" w:rsidP="00F76A0F">
      <w:pPr>
        <w:ind w:left="1980" w:right="1800"/>
        <w:jc w:val="both"/>
      </w:pPr>
    </w:p>
    <w:p w:rsidR="008D38C4" w:rsidRPr="008D38C4" w:rsidRDefault="0094278B" w:rsidP="00F76A0F">
      <w:pPr>
        <w:ind w:left="1440" w:right="1530"/>
        <w:jc w:val="both"/>
      </w:pPr>
      <w:r>
        <w:pict>
          <v:rect id="_x0000_i1078" style="width:220.65pt;height:1.65pt" o:hrpct="533" o:hralign="center" o:hrstd="t" o:hr="t" fillcolor="#a0a0a0" stroked="f"/>
        </w:pict>
      </w:r>
    </w:p>
    <w:p w:rsidR="008D38C4" w:rsidRDefault="008D38C4" w:rsidP="008D38C4">
      <w:pPr>
        <w:pStyle w:val="ListParagraph"/>
        <w:rPr>
          <w:rFonts w:ascii="Arial" w:hAnsi="Arial" w:cs="Arial"/>
        </w:rPr>
      </w:pPr>
    </w:p>
    <w:p w:rsidR="008D38C4" w:rsidRPr="00F76A0F" w:rsidRDefault="008D38C4" w:rsidP="00996838">
      <w:pPr>
        <w:pStyle w:val="ListParagraph"/>
        <w:numPr>
          <w:ilvl w:val="0"/>
          <w:numId w:val="23"/>
        </w:numPr>
        <w:ind w:left="1530" w:right="1080"/>
        <w:jc w:val="both"/>
      </w:pPr>
      <w:r w:rsidRPr="00F76A0F">
        <w:t>To see if the Town will vote to amend the Town of Acushnet General Bylaws, Zoning Article VIII by adding a subsection “H” to section 3.3.1 and section 3.3.2 and adding a section “I” to 3.3.4 as follows, or take any action relative thereto:</w:t>
      </w:r>
    </w:p>
    <w:p w:rsidR="008D38C4" w:rsidRPr="00F76A0F" w:rsidRDefault="008D38C4" w:rsidP="008D38C4">
      <w:pPr>
        <w:pStyle w:val="ListParagraph"/>
        <w:ind w:left="1530" w:right="1440" w:hanging="270"/>
        <w:jc w:val="both"/>
      </w:pPr>
    </w:p>
    <w:p w:rsidR="0094278B" w:rsidRDefault="008D38C4" w:rsidP="00996838">
      <w:pPr>
        <w:pStyle w:val="ListParagraph"/>
        <w:ind w:left="1890" w:right="1350"/>
        <w:jc w:val="both"/>
        <w:rPr>
          <w:i/>
        </w:rPr>
      </w:pPr>
      <w:r w:rsidRPr="00F76A0F">
        <w:rPr>
          <w:i/>
        </w:rPr>
        <w:t xml:space="preserve">No material or supplies shall be stored or permitted to remain on any portion of the property outside of a building </w:t>
      </w:r>
      <w:r w:rsidRPr="00F76A0F">
        <w:rPr>
          <w:i/>
        </w:rPr>
        <w:lastRenderedPageBreak/>
        <w:t>constructed thereon.  Any finished products or semi-finished products stored on the property outside of the building shall be confined to the rear half of the property and shall be appropriately screened on all sides, but shall in no instance be placed on that side of a building paralleling an existing or proposed street.  No waste material or refuse shall be dumped upon or permitted to remain upon any part of said property outside of a building constructed thereon.</w:t>
      </w:r>
    </w:p>
    <w:p w:rsidR="008D38C4" w:rsidRDefault="008D38C4" w:rsidP="0094278B">
      <w:pPr>
        <w:pStyle w:val="ListParagraph"/>
        <w:ind w:left="1890" w:right="1710"/>
        <w:jc w:val="both"/>
      </w:pPr>
      <w:r w:rsidRPr="00F76A0F">
        <w:t xml:space="preserve"> </w:t>
      </w:r>
    </w:p>
    <w:p w:rsidR="0094278B" w:rsidRPr="00F76A0F" w:rsidRDefault="0094278B" w:rsidP="0094278B">
      <w:pPr>
        <w:pStyle w:val="ListParagraph"/>
        <w:ind w:left="1890" w:right="1710"/>
        <w:jc w:val="both"/>
      </w:pPr>
      <w:r>
        <w:pict>
          <v:rect id="_x0000_i1079" style="width:220.65pt;height:1.65pt" o:hrpct="533" o:hralign="center" o:hrstd="t" o:hr="t" fillcolor="#a0a0a0" stroked="f"/>
        </w:pict>
      </w:r>
    </w:p>
    <w:p w:rsidR="008D38C4" w:rsidRPr="00F76A0F" w:rsidRDefault="008D38C4" w:rsidP="008D38C4">
      <w:pPr>
        <w:pStyle w:val="ListParagraph"/>
        <w:ind w:left="1530" w:right="1440" w:hanging="270"/>
        <w:jc w:val="both"/>
      </w:pPr>
    </w:p>
    <w:p w:rsidR="008D38C4" w:rsidRPr="00F76A0F" w:rsidRDefault="008D38C4" w:rsidP="00996838">
      <w:pPr>
        <w:pStyle w:val="ListParagraph"/>
        <w:numPr>
          <w:ilvl w:val="0"/>
          <w:numId w:val="23"/>
        </w:numPr>
        <w:ind w:left="1530" w:right="1080"/>
        <w:jc w:val="both"/>
      </w:pPr>
      <w:r w:rsidRPr="00F76A0F">
        <w:t>To see if the Town will vote to amend the Town of Acushnet General Bylaws, Zoning Article VIII, section 3.3.4 subsection “E” by deleting subsection (6) and (7) and adding in their place the following section to read as follows:</w:t>
      </w:r>
    </w:p>
    <w:p w:rsidR="008D38C4" w:rsidRPr="00F76A0F" w:rsidRDefault="008D38C4" w:rsidP="008D38C4">
      <w:pPr>
        <w:pStyle w:val="ListParagraph"/>
        <w:ind w:left="1530" w:right="1440" w:hanging="270"/>
        <w:jc w:val="both"/>
      </w:pPr>
    </w:p>
    <w:p w:rsidR="008D38C4" w:rsidRDefault="008D38C4" w:rsidP="00996838">
      <w:pPr>
        <w:pStyle w:val="ListParagraph"/>
        <w:ind w:left="1890" w:right="1350"/>
        <w:jc w:val="both"/>
      </w:pPr>
      <w:r w:rsidRPr="00F76A0F">
        <w:rPr>
          <w:i/>
        </w:rPr>
        <w:t>Section 3.3.4 “E” (6) UPLAND CIRCLE:  No dwelling, building or structure, having permitted use in any district, shall be erected on a lot unless the lot has an area within its bounds which encompasses an upland circle with a minimum diameter equal to 90% of the required frontage and within which the frontage, or a distance equal to the frontage at the front yard setback line, must pass.</w:t>
      </w:r>
      <w:r w:rsidRPr="00F76A0F">
        <w:t xml:space="preserve"> </w:t>
      </w:r>
    </w:p>
    <w:p w:rsidR="0094278B" w:rsidRPr="00F76A0F" w:rsidRDefault="0094278B" w:rsidP="0094278B">
      <w:pPr>
        <w:pStyle w:val="ListParagraph"/>
        <w:tabs>
          <w:tab w:val="left" w:pos="7200"/>
        </w:tabs>
        <w:ind w:left="1890" w:right="1710"/>
        <w:jc w:val="both"/>
      </w:pPr>
    </w:p>
    <w:p w:rsidR="0094278B" w:rsidRDefault="0094278B" w:rsidP="008D38C4">
      <w:pPr>
        <w:pStyle w:val="ListParagraph"/>
        <w:ind w:left="1530" w:right="1440" w:hanging="270"/>
        <w:jc w:val="both"/>
      </w:pPr>
      <w:r>
        <w:pict>
          <v:rect id="_x0000_i1080" style="width:220.65pt;height:1.65pt" o:hrpct="533" o:hralign="center" o:hrstd="t" o:hr="t" fillcolor="#a0a0a0" stroked="f"/>
        </w:pict>
      </w:r>
    </w:p>
    <w:p w:rsidR="008D38C4" w:rsidRPr="00F76A0F" w:rsidRDefault="008D38C4" w:rsidP="008D38C4">
      <w:pPr>
        <w:pStyle w:val="ListParagraph"/>
        <w:ind w:left="1530" w:right="1440" w:hanging="270"/>
        <w:jc w:val="both"/>
      </w:pPr>
    </w:p>
    <w:p w:rsidR="008D38C4" w:rsidRDefault="008D38C4" w:rsidP="0094278B">
      <w:pPr>
        <w:pStyle w:val="ListParagraph"/>
        <w:numPr>
          <w:ilvl w:val="0"/>
          <w:numId w:val="23"/>
        </w:numPr>
        <w:ind w:left="1620" w:right="1260"/>
        <w:jc w:val="both"/>
      </w:pPr>
      <w:r w:rsidRPr="0094278B">
        <w:t>To see if the Town will vote to amend the Town of Acushnet General Bylaws, Zoning Article VIII, section 3.3.1, by eliminating subsection (13) Light Manufacturing, and re-numbering those items which follow.</w:t>
      </w:r>
    </w:p>
    <w:p w:rsidR="0094278B" w:rsidRPr="0094278B" w:rsidRDefault="0094278B" w:rsidP="0094278B">
      <w:pPr>
        <w:ind w:left="1260" w:right="1350"/>
        <w:jc w:val="both"/>
      </w:pPr>
    </w:p>
    <w:p w:rsidR="0094278B" w:rsidRDefault="0094278B" w:rsidP="008D38C4">
      <w:pPr>
        <w:pStyle w:val="ListParagraph"/>
        <w:jc w:val="both"/>
      </w:pPr>
      <w:r>
        <w:pict>
          <v:rect id="_x0000_i1082" style="width:220.65pt;height:1.65pt" o:hrpct="533" o:hralign="center" o:hrstd="t" o:hr="t" fillcolor="#a0a0a0" stroked="f"/>
        </w:pict>
      </w:r>
    </w:p>
    <w:p w:rsidR="008D38C4" w:rsidRDefault="008D38C4" w:rsidP="008D38C4">
      <w:pPr>
        <w:pStyle w:val="ListParagraph"/>
        <w:jc w:val="both"/>
        <w:rPr>
          <w:rFonts w:ascii="Arial" w:hAnsi="Arial" w:cs="Arial"/>
          <w:highlight w:val="cyan"/>
        </w:rPr>
      </w:pPr>
    </w:p>
    <w:p w:rsidR="008D38C4" w:rsidRPr="0094278B" w:rsidRDefault="008D38C4" w:rsidP="00996838">
      <w:pPr>
        <w:pStyle w:val="ListParagraph"/>
        <w:numPr>
          <w:ilvl w:val="0"/>
          <w:numId w:val="23"/>
        </w:numPr>
        <w:ind w:left="1620" w:right="1170"/>
        <w:jc w:val="both"/>
      </w:pPr>
      <w:r w:rsidRPr="0094278B">
        <w:t>To see if the Town will vote to amend the Town of Acushnet General Bylaws, Zoning Article 1.2 Definitions for a “Street or Way” as follows:</w:t>
      </w:r>
    </w:p>
    <w:p w:rsidR="008D38C4" w:rsidRDefault="008D38C4" w:rsidP="008D38C4">
      <w:pPr>
        <w:pStyle w:val="ListParagraph"/>
        <w:rPr>
          <w:rFonts w:ascii="Arial" w:hAnsi="Arial" w:cs="Arial"/>
        </w:rPr>
      </w:pPr>
    </w:p>
    <w:p w:rsidR="008D38C4" w:rsidRPr="00996838" w:rsidRDefault="008D38C4" w:rsidP="00996838">
      <w:pPr>
        <w:ind w:left="1890" w:right="1350"/>
        <w:jc w:val="both"/>
      </w:pPr>
      <w:r w:rsidRPr="0094278B">
        <w:rPr>
          <w:i/>
        </w:rPr>
        <w:t xml:space="preserve">STREET OR WAY – A public way, a private way shown on a plan approved under the provisions of the Subdivision Control Law, or a private way in existence when the provisions of the Subdivision Control Law became effective in Town, having, in the opinion of the Town’s Planning Board, suitable grades and adequate construction to serve the proposed use of land abutting thereon or served thereby and for the installation of municipal services to serve such land and the building erected or to be erected thereon, </w:t>
      </w:r>
      <w:r w:rsidRPr="0094278B">
        <w:rPr>
          <w:i/>
          <w:u w:val="single"/>
        </w:rPr>
        <w:lastRenderedPageBreak/>
        <w:t xml:space="preserve">having a minimum pavement width of twenty-two (22) feet and a minimum </w:t>
      </w:r>
      <w:r w:rsidRPr="00996838">
        <w:rPr>
          <w:i/>
          <w:u w:val="single"/>
        </w:rPr>
        <w:t>layout width of thirty (30) feet</w:t>
      </w:r>
      <w:r w:rsidRPr="00996838">
        <w:rPr>
          <w:i/>
        </w:rPr>
        <w:t xml:space="preserve">. </w:t>
      </w:r>
    </w:p>
    <w:p w:rsidR="00996838" w:rsidRPr="00996838" w:rsidRDefault="00996838" w:rsidP="008D38C4">
      <w:pPr>
        <w:pStyle w:val="ListParagraph"/>
      </w:pPr>
      <w:r w:rsidRPr="00996838">
        <w:pict>
          <v:rect id="_x0000_i1084" style="width:220.65pt;height:1.65pt" o:hrpct="533" o:hralign="center" o:hrstd="t" o:hr="t" fillcolor="#a0a0a0" stroked="f"/>
        </w:pict>
      </w:r>
    </w:p>
    <w:p w:rsidR="00996838" w:rsidRPr="00996838" w:rsidRDefault="00996838" w:rsidP="008D38C4">
      <w:pPr>
        <w:pStyle w:val="ListParagraph"/>
        <w:rPr>
          <w:highlight w:val="cyan"/>
        </w:rPr>
      </w:pPr>
    </w:p>
    <w:p w:rsidR="008D38C4" w:rsidRDefault="008D38C4" w:rsidP="00996838">
      <w:pPr>
        <w:pStyle w:val="ListParagraph"/>
        <w:numPr>
          <w:ilvl w:val="0"/>
          <w:numId w:val="23"/>
        </w:numPr>
        <w:ind w:left="1620" w:right="720"/>
        <w:jc w:val="both"/>
      </w:pPr>
      <w:r w:rsidRPr="00996838">
        <w:t xml:space="preserve">To see if the Town will vote to amend the Town of Acushnet General Bylaws, Article VI, Soil Conservation Bylaw, as shown in Appendix C, or take any other action thereon or in relation thereto.  </w:t>
      </w:r>
    </w:p>
    <w:p w:rsidR="00996838" w:rsidRDefault="00996838" w:rsidP="00996838">
      <w:pPr>
        <w:ind w:right="720"/>
        <w:jc w:val="both"/>
      </w:pPr>
    </w:p>
    <w:p w:rsidR="00996838" w:rsidRPr="00996838" w:rsidRDefault="00996838" w:rsidP="00996838">
      <w:pPr>
        <w:ind w:right="720" w:firstLine="720"/>
        <w:jc w:val="center"/>
      </w:pPr>
      <w:r>
        <w:pict>
          <v:rect id="_x0000_i1086" style="width:220.65pt;height:1.65pt" o:hrpct="533" o:hralign="center" o:hrstd="t" o:hr="t" fillcolor="#a0a0a0" stroked="f"/>
        </w:pict>
      </w:r>
    </w:p>
    <w:p w:rsidR="008D38C4" w:rsidRPr="00996838" w:rsidRDefault="008D38C4" w:rsidP="00996838">
      <w:pPr>
        <w:pStyle w:val="ListParagraph"/>
        <w:ind w:left="1620" w:right="720" w:hanging="360"/>
      </w:pPr>
    </w:p>
    <w:p w:rsidR="008D38C4" w:rsidRDefault="008D38C4" w:rsidP="00996838">
      <w:pPr>
        <w:pStyle w:val="ListParagraph"/>
        <w:numPr>
          <w:ilvl w:val="0"/>
          <w:numId w:val="23"/>
        </w:numPr>
        <w:ind w:left="1620" w:right="720"/>
        <w:jc w:val="both"/>
      </w:pPr>
      <w:r w:rsidRPr="00996838">
        <w:t xml:space="preserve">To see if the Town will vote to amend the Town of Acushnet General Bylaws, by adding a new Article ??, Groundwater Protections Overlay District, as shown in Appendix D, or take any other action thereon or in relation thereto.  </w:t>
      </w:r>
      <w:r w:rsidRPr="00996838">
        <w:rPr>
          <w:highlight w:val="cyan"/>
        </w:rPr>
        <w:t>Need updated language from Merilee?</w:t>
      </w:r>
    </w:p>
    <w:p w:rsidR="008D38C4" w:rsidRDefault="008D38C4" w:rsidP="00996838">
      <w:pPr>
        <w:pStyle w:val="ListParagraph"/>
        <w:ind w:left="1080" w:hanging="360"/>
      </w:pPr>
    </w:p>
    <w:p w:rsidR="00996838" w:rsidRDefault="00996838" w:rsidP="00996838">
      <w:pPr>
        <w:pStyle w:val="ListParagraph"/>
        <w:ind w:left="1080" w:hanging="360"/>
      </w:pPr>
      <w:r>
        <w:pict>
          <v:rect id="_x0000_i1092" style="width:220.65pt;height:1.65pt" o:hrpct="533" o:hralign="center" o:hrstd="t" o:hr="t" fillcolor="#a0a0a0" stroked="f"/>
        </w:pict>
      </w:r>
    </w:p>
    <w:p w:rsidR="00996838" w:rsidRPr="00996838" w:rsidRDefault="00996838" w:rsidP="00996838">
      <w:pPr>
        <w:pStyle w:val="ListParagraph"/>
        <w:ind w:left="1080" w:hanging="360"/>
      </w:pPr>
    </w:p>
    <w:p w:rsidR="008D38C4" w:rsidRPr="00996838" w:rsidRDefault="008D38C4" w:rsidP="00996838">
      <w:pPr>
        <w:pStyle w:val="ListParagraph"/>
        <w:numPr>
          <w:ilvl w:val="0"/>
          <w:numId w:val="23"/>
        </w:numPr>
        <w:ind w:left="1620" w:right="720"/>
        <w:jc w:val="both"/>
      </w:pPr>
      <w:r w:rsidRPr="00996838">
        <w:t>To see if the Town will vote pursuant to Massachusetts General Laws Chapter 41, Section 110A, to authorize the Town Clerk’s office to remain closed on any or all Saturdays, and where the last day for performance of any act in any such office falls on a Saturday when said office is closed, the act may be performed on the next succeeding business day, or take any other action thereon or in relation thereto.</w:t>
      </w:r>
    </w:p>
    <w:p w:rsidR="008D38C4" w:rsidRPr="00996838" w:rsidRDefault="008D38C4" w:rsidP="00996838">
      <w:pPr>
        <w:pStyle w:val="ListParagraph"/>
        <w:ind w:left="1620" w:right="720" w:hanging="360"/>
      </w:pPr>
    </w:p>
    <w:p w:rsidR="00BA1284" w:rsidRDefault="00F43931" w:rsidP="00F43931">
      <w:pPr>
        <w:tabs>
          <w:tab w:val="left" w:pos="2160"/>
          <w:tab w:val="left" w:pos="7020"/>
        </w:tabs>
        <w:ind w:left="1260" w:hanging="540"/>
        <w:jc w:val="both"/>
      </w:pPr>
      <w:r>
        <w:pict>
          <v:rect id="_x0000_i1097" style="width:220.65pt;height:1.65pt" o:hrpct="533" o:hralign="center" o:hrstd="t" o:hr="t" fillcolor="#a0a0a0" stroked="f"/>
        </w:pict>
      </w:r>
    </w:p>
    <w:p w:rsidR="00E654F0" w:rsidRDefault="00E654F0" w:rsidP="00175ACE">
      <w:pPr>
        <w:tabs>
          <w:tab w:val="left" w:pos="720"/>
        </w:tabs>
        <w:ind w:left="720" w:right="810"/>
        <w:jc w:val="both"/>
      </w:pPr>
    </w:p>
    <w:p w:rsidR="00757CED" w:rsidRDefault="00757CED" w:rsidP="00D15CF7">
      <w:pPr>
        <w:tabs>
          <w:tab w:val="left" w:pos="720"/>
        </w:tabs>
        <w:ind w:left="720" w:right="1170"/>
        <w:jc w:val="both"/>
      </w:pPr>
    </w:p>
    <w:p w:rsidR="000B04E5" w:rsidRDefault="003A6C65" w:rsidP="00603BCB">
      <w:pPr>
        <w:pStyle w:val="ListParagraph"/>
        <w:numPr>
          <w:ilvl w:val="0"/>
          <w:numId w:val="17"/>
        </w:numPr>
        <w:tabs>
          <w:tab w:val="left" w:pos="720"/>
        </w:tabs>
        <w:ind w:right="810"/>
        <w:jc w:val="both"/>
      </w:pPr>
      <w:r>
        <w:t>Date for next meeting; votes may be taken.</w:t>
      </w:r>
    </w:p>
    <w:p w:rsidR="003A6C65" w:rsidRDefault="003A6C65" w:rsidP="003A6C65">
      <w:pPr>
        <w:tabs>
          <w:tab w:val="left" w:pos="720"/>
        </w:tabs>
        <w:ind w:left="360" w:right="810"/>
        <w:jc w:val="both"/>
      </w:pPr>
    </w:p>
    <w:p w:rsidR="005556C0" w:rsidRPr="00F43931" w:rsidRDefault="00B74E10" w:rsidP="00603BCB">
      <w:pPr>
        <w:pStyle w:val="ListParagraph"/>
        <w:numPr>
          <w:ilvl w:val="0"/>
          <w:numId w:val="17"/>
        </w:numPr>
        <w:tabs>
          <w:tab w:val="left" w:pos="720"/>
        </w:tabs>
        <w:ind w:right="810"/>
        <w:jc w:val="both"/>
      </w:pPr>
      <w:r w:rsidRPr="00F43931">
        <w:t>A</w:t>
      </w:r>
      <w:r w:rsidR="005556C0" w:rsidRPr="00F43931">
        <w:t>djournment</w:t>
      </w:r>
    </w:p>
    <w:p w:rsidR="00561EC3" w:rsidRPr="00F43931" w:rsidRDefault="00561EC3" w:rsidP="00561EC3">
      <w:pPr>
        <w:pBdr>
          <w:top w:val="single" w:sz="4" w:space="1" w:color="auto"/>
        </w:pBdr>
      </w:pPr>
    </w:p>
    <w:p w:rsidR="00561EC3" w:rsidRDefault="00561EC3" w:rsidP="00561EC3">
      <w:pPr>
        <w:pBdr>
          <w:top w:val="single" w:sz="4" w:space="1" w:color="auto"/>
        </w:pBdr>
      </w:pPr>
    </w:p>
    <w:p w:rsidR="00561EC3" w:rsidRDefault="00561EC3" w:rsidP="00561EC3">
      <w:pPr>
        <w:pBdr>
          <w:top w:val="single" w:sz="4" w:space="1" w:color="auto"/>
        </w:pBdr>
      </w:pPr>
      <w:r>
        <w:t>Pamela Labonte</w:t>
      </w:r>
    </w:p>
    <w:p w:rsidR="00EF5381" w:rsidRDefault="00561EC3" w:rsidP="00692DCE">
      <w:pPr>
        <w:pBdr>
          <w:top w:val="single" w:sz="4" w:space="1" w:color="auto"/>
        </w:pBdr>
      </w:pPr>
      <w:r>
        <w:t>By-Law Review Committee</w:t>
      </w:r>
      <w:bookmarkStart w:id="0" w:name="_GoBack"/>
      <w:bookmarkEnd w:id="0"/>
    </w:p>
    <w:sectPr w:rsidR="00EF5381" w:rsidSect="004D1D3D">
      <w:pgSz w:w="12240" w:h="15840"/>
      <w:pgMar w:top="1440" w:right="153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Tiemp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FF7"/>
    <w:multiLevelType w:val="hybridMultilevel"/>
    <w:tmpl w:val="F342C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3B7A"/>
    <w:multiLevelType w:val="hybridMultilevel"/>
    <w:tmpl w:val="D9B6D9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691594"/>
    <w:multiLevelType w:val="hybridMultilevel"/>
    <w:tmpl w:val="FBF6C1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EC75B0"/>
    <w:multiLevelType w:val="multilevel"/>
    <w:tmpl w:val="D1E6E480"/>
    <w:lvl w:ilvl="0">
      <w:start w:val="1"/>
      <w:numFmt w:val="decimal"/>
      <w:lvlText w:val="%1"/>
      <w:lvlJc w:val="left"/>
      <w:pPr>
        <w:ind w:left="820" w:hanging="720"/>
      </w:pPr>
      <w:rPr>
        <w:lang w:val="en-US" w:eastAsia="en-US" w:bidi="ar-SA"/>
      </w:rPr>
    </w:lvl>
    <w:lvl w:ilvl="1">
      <w:numFmt w:val="decimal"/>
      <w:lvlText w:val="%1.%2"/>
      <w:lvlJc w:val="left"/>
      <w:pPr>
        <w:ind w:left="820" w:hanging="720"/>
      </w:pPr>
      <w:rPr>
        <w:rFonts w:ascii="Arial" w:eastAsia="Arial" w:hAnsi="Arial" w:cs="Arial" w:hint="default"/>
        <w:b/>
        <w:bCs/>
        <w:w w:val="99"/>
        <w:sz w:val="24"/>
        <w:szCs w:val="24"/>
        <w:lang w:val="en-US" w:eastAsia="en-US" w:bidi="ar-SA"/>
      </w:rPr>
    </w:lvl>
    <w:lvl w:ilvl="2">
      <w:start w:val="1"/>
      <w:numFmt w:val="upperLetter"/>
      <w:lvlText w:val="%3)"/>
      <w:lvlJc w:val="left"/>
      <w:pPr>
        <w:ind w:left="820" w:hanging="360"/>
      </w:pPr>
      <w:rPr>
        <w:rFonts w:ascii="Arial" w:eastAsia="Arial" w:hAnsi="Arial" w:cs="Arial" w:hint="default"/>
        <w:w w:val="100"/>
        <w:sz w:val="24"/>
        <w:szCs w:val="24"/>
        <w:lang w:val="en-US" w:eastAsia="en-US" w:bidi="ar-SA"/>
      </w:rPr>
    </w:lvl>
    <w:lvl w:ilvl="3">
      <w:start w:val="1"/>
      <w:numFmt w:val="decimal"/>
      <w:lvlText w:val="%4."/>
      <w:lvlJc w:val="left"/>
      <w:pPr>
        <w:ind w:left="1180" w:hanging="360"/>
      </w:pPr>
      <w:rPr>
        <w:rFonts w:ascii="Arial" w:eastAsia="Arial" w:hAnsi="Arial" w:cs="Arial" w:hint="default"/>
        <w:spacing w:val="-1"/>
        <w:w w:val="99"/>
        <w:sz w:val="20"/>
        <w:szCs w:val="20"/>
        <w:lang w:val="en-US" w:eastAsia="en-US" w:bidi="ar-SA"/>
      </w:rPr>
    </w:lvl>
    <w:lvl w:ilvl="4">
      <w:numFmt w:val="bullet"/>
      <w:lvlText w:val="•"/>
      <w:lvlJc w:val="left"/>
      <w:pPr>
        <w:ind w:left="3973" w:hanging="360"/>
      </w:pPr>
      <w:rPr>
        <w:lang w:val="en-US" w:eastAsia="en-US" w:bidi="ar-SA"/>
      </w:rPr>
    </w:lvl>
    <w:lvl w:ilvl="5">
      <w:numFmt w:val="bullet"/>
      <w:lvlText w:val="•"/>
      <w:lvlJc w:val="left"/>
      <w:pPr>
        <w:ind w:left="4904" w:hanging="360"/>
      </w:pPr>
      <w:rPr>
        <w:lang w:val="en-US" w:eastAsia="en-US" w:bidi="ar-SA"/>
      </w:rPr>
    </w:lvl>
    <w:lvl w:ilvl="6">
      <w:numFmt w:val="bullet"/>
      <w:lvlText w:val="•"/>
      <w:lvlJc w:val="left"/>
      <w:pPr>
        <w:ind w:left="5835" w:hanging="360"/>
      </w:pPr>
      <w:rPr>
        <w:lang w:val="en-US" w:eastAsia="en-US" w:bidi="ar-SA"/>
      </w:rPr>
    </w:lvl>
    <w:lvl w:ilvl="7">
      <w:numFmt w:val="bullet"/>
      <w:lvlText w:val="•"/>
      <w:lvlJc w:val="left"/>
      <w:pPr>
        <w:ind w:left="6766" w:hanging="360"/>
      </w:pPr>
      <w:rPr>
        <w:lang w:val="en-US" w:eastAsia="en-US" w:bidi="ar-SA"/>
      </w:rPr>
    </w:lvl>
    <w:lvl w:ilvl="8">
      <w:numFmt w:val="bullet"/>
      <w:lvlText w:val="•"/>
      <w:lvlJc w:val="left"/>
      <w:pPr>
        <w:ind w:left="7697" w:hanging="360"/>
      </w:pPr>
      <w:rPr>
        <w:lang w:val="en-US" w:eastAsia="en-US" w:bidi="ar-SA"/>
      </w:rPr>
    </w:lvl>
  </w:abstractNum>
  <w:abstractNum w:abstractNumId="4" w15:restartNumberingAfterBreak="0">
    <w:nsid w:val="10CD4DD3"/>
    <w:multiLevelType w:val="hybridMultilevel"/>
    <w:tmpl w:val="C3B81B4A"/>
    <w:lvl w:ilvl="0" w:tplc="A7EC8F0A">
      <w:start w:val="2"/>
      <w:numFmt w:val="decimal"/>
      <w:lvlText w:val="%1."/>
      <w:lvlJc w:val="left"/>
      <w:pPr>
        <w:tabs>
          <w:tab w:val="num" w:pos="720"/>
        </w:tabs>
        <w:ind w:left="720" w:hanging="360"/>
      </w:pPr>
      <w:rPr>
        <w:rFonts w:hint="default"/>
      </w:rPr>
    </w:lvl>
    <w:lvl w:ilvl="1" w:tplc="1734AD4C" w:tentative="1">
      <w:start w:val="1"/>
      <w:numFmt w:val="lowerLetter"/>
      <w:lvlText w:val="%2."/>
      <w:lvlJc w:val="left"/>
      <w:pPr>
        <w:tabs>
          <w:tab w:val="num" w:pos="1440"/>
        </w:tabs>
        <w:ind w:left="1440" w:hanging="360"/>
      </w:pPr>
    </w:lvl>
    <w:lvl w:ilvl="2" w:tplc="B2C4B180" w:tentative="1">
      <w:start w:val="1"/>
      <w:numFmt w:val="lowerRoman"/>
      <w:lvlText w:val="%3."/>
      <w:lvlJc w:val="right"/>
      <w:pPr>
        <w:tabs>
          <w:tab w:val="num" w:pos="2160"/>
        </w:tabs>
        <w:ind w:left="2160" w:hanging="180"/>
      </w:pPr>
    </w:lvl>
    <w:lvl w:ilvl="3" w:tplc="FD08C854" w:tentative="1">
      <w:start w:val="1"/>
      <w:numFmt w:val="decimal"/>
      <w:lvlText w:val="%4."/>
      <w:lvlJc w:val="left"/>
      <w:pPr>
        <w:tabs>
          <w:tab w:val="num" w:pos="2880"/>
        </w:tabs>
        <w:ind w:left="2880" w:hanging="360"/>
      </w:pPr>
    </w:lvl>
    <w:lvl w:ilvl="4" w:tplc="EEB09F2C" w:tentative="1">
      <w:start w:val="1"/>
      <w:numFmt w:val="lowerLetter"/>
      <w:lvlText w:val="%5."/>
      <w:lvlJc w:val="left"/>
      <w:pPr>
        <w:tabs>
          <w:tab w:val="num" w:pos="3600"/>
        </w:tabs>
        <w:ind w:left="3600" w:hanging="360"/>
      </w:pPr>
    </w:lvl>
    <w:lvl w:ilvl="5" w:tplc="FAA67D7C" w:tentative="1">
      <w:start w:val="1"/>
      <w:numFmt w:val="lowerRoman"/>
      <w:lvlText w:val="%6."/>
      <w:lvlJc w:val="right"/>
      <w:pPr>
        <w:tabs>
          <w:tab w:val="num" w:pos="4320"/>
        </w:tabs>
        <w:ind w:left="4320" w:hanging="180"/>
      </w:pPr>
    </w:lvl>
    <w:lvl w:ilvl="6" w:tplc="8956482A" w:tentative="1">
      <w:start w:val="1"/>
      <w:numFmt w:val="decimal"/>
      <w:lvlText w:val="%7."/>
      <w:lvlJc w:val="left"/>
      <w:pPr>
        <w:tabs>
          <w:tab w:val="num" w:pos="5040"/>
        </w:tabs>
        <w:ind w:left="5040" w:hanging="360"/>
      </w:pPr>
    </w:lvl>
    <w:lvl w:ilvl="7" w:tplc="F47C0412" w:tentative="1">
      <w:start w:val="1"/>
      <w:numFmt w:val="lowerLetter"/>
      <w:lvlText w:val="%8."/>
      <w:lvlJc w:val="left"/>
      <w:pPr>
        <w:tabs>
          <w:tab w:val="num" w:pos="5760"/>
        </w:tabs>
        <w:ind w:left="5760" w:hanging="360"/>
      </w:pPr>
    </w:lvl>
    <w:lvl w:ilvl="8" w:tplc="9D36D26C" w:tentative="1">
      <w:start w:val="1"/>
      <w:numFmt w:val="lowerRoman"/>
      <w:lvlText w:val="%9."/>
      <w:lvlJc w:val="right"/>
      <w:pPr>
        <w:tabs>
          <w:tab w:val="num" w:pos="6480"/>
        </w:tabs>
        <w:ind w:left="6480" w:hanging="180"/>
      </w:pPr>
    </w:lvl>
  </w:abstractNum>
  <w:abstractNum w:abstractNumId="5" w15:restartNumberingAfterBreak="0">
    <w:nsid w:val="155E72BD"/>
    <w:multiLevelType w:val="hybridMultilevel"/>
    <w:tmpl w:val="AF701050"/>
    <w:lvl w:ilvl="0" w:tplc="351AA8E6">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162C552D"/>
    <w:multiLevelType w:val="hybridMultilevel"/>
    <w:tmpl w:val="D13C9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0EA7"/>
    <w:multiLevelType w:val="multilevel"/>
    <w:tmpl w:val="CC5ECD7C"/>
    <w:lvl w:ilvl="0">
      <w:start w:val="5"/>
      <w:numFmt w:val="decimal"/>
      <w:lvlText w:val="%1"/>
      <w:lvlJc w:val="left"/>
      <w:pPr>
        <w:ind w:left="820" w:hanging="720"/>
      </w:pPr>
      <w:rPr>
        <w:lang w:val="en-US" w:eastAsia="en-US" w:bidi="ar-SA"/>
      </w:rPr>
    </w:lvl>
    <w:lvl w:ilvl="1">
      <w:numFmt w:val="decimal"/>
      <w:lvlText w:val="%1.%2"/>
      <w:lvlJc w:val="left"/>
      <w:pPr>
        <w:ind w:left="820" w:hanging="720"/>
      </w:pPr>
      <w:rPr>
        <w:rFonts w:ascii="Times New Roman" w:eastAsia="Arial" w:hAnsi="Times New Roman" w:cs="Times New Roman" w:hint="default"/>
        <w:b/>
        <w:bCs/>
        <w:w w:val="99"/>
        <w:sz w:val="24"/>
        <w:szCs w:val="24"/>
        <w:lang w:val="en-US" w:eastAsia="en-US" w:bidi="ar-SA"/>
      </w:rPr>
    </w:lvl>
    <w:lvl w:ilvl="2">
      <w:start w:val="1"/>
      <w:numFmt w:val="upperLetter"/>
      <w:lvlText w:val="%3)"/>
      <w:lvlJc w:val="left"/>
      <w:pPr>
        <w:ind w:left="460" w:hanging="375"/>
      </w:pPr>
      <w:rPr>
        <w:rFonts w:ascii="Times New Roman" w:eastAsia="Arial" w:hAnsi="Times New Roman" w:cs="Times New Roman" w:hint="default"/>
        <w:w w:val="100"/>
        <w:sz w:val="24"/>
        <w:szCs w:val="24"/>
        <w:lang w:val="en-US" w:eastAsia="en-US" w:bidi="ar-SA"/>
      </w:rPr>
    </w:lvl>
    <w:lvl w:ilvl="3">
      <w:start w:val="1"/>
      <w:numFmt w:val="decimal"/>
      <w:lvlText w:val="%4."/>
      <w:lvlJc w:val="left"/>
      <w:pPr>
        <w:ind w:left="1540" w:hanging="360"/>
      </w:pPr>
      <w:rPr>
        <w:rFonts w:ascii="Arial" w:eastAsia="Arial" w:hAnsi="Arial" w:cs="Arial" w:hint="default"/>
        <w:spacing w:val="-1"/>
        <w:w w:val="99"/>
        <w:sz w:val="20"/>
        <w:szCs w:val="20"/>
        <w:lang w:val="en-US" w:eastAsia="en-US" w:bidi="ar-SA"/>
      </w:rPr>
    </w:lvl>
    <w:lvl w:ilvl="4">
      <w:numFmt w:val="bullet"/>
      <w:lvlText w:val="•"/>
      <w:lvlJc w:val="left"/>
      <w:pPr>
        <w:ind w:left="3545" w:hanging="360"/>
      </w:pPr>
      <w:rPr>
        <w:lang w:val="en-US" w:eastAsia="en-US" w:bidi="ar-SA"/>
      </w:rPr>
    </w:lvl>
    <w:lvl w:ilvl="5">
      <w:numFmt w:val="bullet"/>
      <w:lvlText w:val="•"/>
      <w:lvlJc w:val="left"/>
      <w:pPr>
        <w:ind w:left="4547" w:hanging="360"/>
      </w:pPr>
      <w:rPr>
        <w:lang w:val="en-US" w:eastAsia="en-US" w:bidi="ar-SA"/>
      </w:rPr>
    </w:lvl>
    <w:lvl w:ilvl="6">
      <w:numFmt w:val="bullet"/>
      <w:lvlText w:val="•"/>
      <w:lvlJc w:val="left"/>
      <w:pPr>
        <w:ind w:left="5550" w:hanging="360"/>
      </w:pPr>
      <w:rPr>
        <w:lang w:val="en-US" w:eastAsia="en-US" w:bidi="ar-SA"/>
      </w:rPr>
    </w:lvl>
    <w:lvl w:ilvl="7">
      <w:numFmt w:val="bullet"/>
      <w:lvlText w:val="•"/>
      <w:lvlJc w:val="left"/>
      <w:pPr>
        <w:ind w:left="6552" w:hanging="360"/>
      </w:pPr>
      <w:rPr>
        <w:lang w:val="en-US" w:eastAsia="en-US" w:bidi="ar-SA"/>
      </w:rPr>
    </w:lvl>
    <w:lvl w:ilvl="8">
      <w:numFmt w:val="bullet"/>
      <w:lvlText w:val="•"/>
      <w:lvlJc w:val="left"/>
      <w:pPr>
        <w:ind w:left="7555" w:hanging="360"/>
      </w:pPr>
      <w:rPr>
        <w:lang w:val="en-US" w:eastAsia="en-US" w:bidi="ar-SA"/>
      </w:rPr>
    </w:lvl>
  </w:abstractNum>
  <w:abstractNum w:abstractNumId="8" w15:restartNumberingAfterBreak="0">
    <w:nsid w:val="1A4D30E4"/>
    <w:multiLevelType w:val="hybridMultilevel"/>
    <w:tmpl w:val="49ACD0B0"/>
    <w:lvl w:ilvl="0" w:tplc="4284239A">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6129FA"/>
    <w:multiLevelType w:val="hybridMultilevel"/>
    <w:tmpl w:val="616CD51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E256F"/>
    <w:multiLevelType w:val="hybridMultilevel"/>
    <w:tmpl w:val="E21838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DD52F1D"/>
    <w:multiLevelType w:val="hybridMultilevel"/>
    <w:tmpl w:val="5BCAE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E35E98"/>
    <w:multiLevelType w:val="hybridMultilevel"/>
    <w:tmpl w:val="22C8B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6341F"/>
    <w:multiLevelType w:val="multilevel"/>
    <w:tmpl w:val="F5241E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C66D8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88B6C05"/>
    <w:multiLevelType w:val="hybridMultilevel"/>
    <w:tmpl w:val="D832A5D2"/>
    <w:lvl w:ilvl="0" w:tplc="30963990">
      <w:start w:val="1"/>
      <w:numFmt w:val="upperLetter"/>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54100A"/>
    <w:multiLevelType w:val="hybridMultilevel"/>
    <w:tmpl w:val="F998FAEA"/>
    <w:lvl w:ilvl="0" w:tplc="04090013">
      <w:start w:val="1"/>
      <w:numFmt w:val="upperRoman"/>
      <w:lvlText w:val="%1."/>
      <w:lvlJc w:val="right"/>
      <w:pPr>
        <w:ind w:left="90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F3930D7"/>
    <w:multiLevelType w:val="hybridMultilevel"/>
    <w:tmpl w:val="8B0A7A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85952"/>
    <w:multiLevelType w:val="hybridMultilevel"/>
    <w:tmpl w:val="AB6AA990"/>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AA280C"/>
    <w:multiLevelType w:val="multilevel"/>
    <w:tmpl w:val="9C0CEB6E"/>
    <w:lvl w:ilvl="0">
      <w:start w:val="4"/>
      <w:numFmt w:val="decimal"/>
      <w:lvlText w:val="%1"/>
      <w:lvlJc w:val="left"/>
      <w:pPr>
        <w:ind w:left="820" w:hanging="720"/>
      </w:pPr>
      <w:rPr>
        <w:lang w:val="en-US" w:eastAsia="en-US" w:bidi="ar-SA"/>
      </w:rPr>
    </w:lvl>
    <w:lvl w:ilvl="1">
      <w:numFmt w:val="decimal"/>
      <w:lvlText w:val="%1.%2"/>
      <w:lvlJc w:val="left"/>
      <w:pPr>
        <w:ind w:left="820" w:hanging="720"/>
      </w:pPr>
      <w:rPr>
        <w:rFonts w:ascii="Times New Roman" w:eastAsia="Arial" w:hAnsi="Times New Roman" w:cs="Times New Roman" w:hint="default"/>
        <w:b/>
        <w:bCs/>
        <w:spacing w:val="-1"/>
        <w:w w:val="99"/>
        <w:sz w:val="24"/>
        <w:szCs w:val="24"/>
        <w:lang w:val="en-US" w:eastAsia="en-US" w:bidi="ar-SA"/>
      </w:rPr>
    </w:lvl>
    <w:lvl w:ilvl="2">
      <w:start w:val="1"/>
      <w:numFmt w:val="upperLetter"/>
      <w:lvlText w:val="%3)"/>
      <w:lvlJc w:val="left"/>
      <w:pPr>
        <w:ind w:left="820" w:hanging="360"/>
      </w:pPr>
      <w:rPr>
        <w:spacing w:val="-1"/>
        <w:w w:val="99"/>
        <w:lang w:val="en-US" w:eastAsia="en-US" w:bidi="ar-SA"/>
      </w:rPr>
    </w:lvl>
    <w:lvl w:ilvl="3">
      <w:numFmt w:val="bullet"/>
      <w:lvlText w:val="•"/>
      <w:lvlJc w:val="left"/>
      <w:pPr>
        <w:ind w:left="3442" w:hanging="360"/>
      </w:pPr>
      <w:rPr>
        <w:lang w:val="en-US" w:eastAsia="en-US" w:bidi="ar-SA"/>
      </w:rPr>
    </w:lvl>
    <w:lvl w:ilvl="4">
      <w:numFmt w:val="bullet"/>
      <w:lvlText w:val="•"/>
      <w:lvlJc w:val="left"/>
      <w:pPr>
        <w:ind w:left="4316" w:hanging="360"/>
      </w:pPr>
      <w:rPr>
        <w:lang w:val="en-US" w:eastAsia="en-US" w:bidi="ar-SA"/>
      </w:rPr>
    </w:lvl>
    <w:lvl w:ilvl="5">
      <w:numFmt w:val="bullet"/>
      <w:lvlText w:val="•"/>
      <w:lvlJc w:val="left"/>
      <w:pPr>
        <w:ind w:left="5190" w:hanging="360"/>
      </w:pPr>
      <w:rPr>
        <w:lang w:val="en-US" w:eastAsia="en-US" w:bidi="ar-SA"/>
      </w:rPr>
    </w:lvl>
    <w:lvl w:ilvl="6">
      <w:numFmt w:val="bullet"/>
      <w:lvlText w:val="•"/>
      <w:lvlJc w:val="left"/>
      <w:pPr>
        <w:ind w:left="6064" w:hanging="360"/>
      </w:pPr>
      <w:rPr>
        <w:lang w:val="en-US" w:eastAsia="en-US" w:bidi="ar-SA"/>
      </w:rPr>
    </w:lvl>
    <w:lvl w:ilvl="7">
      <w:numFmt w:val="bullet"/>
      <w:lvlText w:val="•"/>
      <w:lvlJc w:val="left"/>
      <w:pPr>
        <w:ind w:left="6938" w:hanging="360"/>
      </w:pPr>
      <w:rPr>
        <w:lang w:val="en-US" w:eastAsia="en-US" w:bidi="ar-SA"/>
      </w:rPr>
    </w:lvl>
    <w:lvl w:ilvl="8">
      <w:numFmt w:val="bullet"/>
      <w:lvlText w:val="•"/>
      <w:lvlJc w:val="left"/>
      <w:pPr>
        <w:ind w:left="7812" w:hanging="360"/>
      </w:pPr>
      <w:rPr>
        <w:lang w:val="en-US" w:eastAsia="en-US" w:bidi="ar-SA"/>
      </w:rPr>
    </w:lvl>
  </w:abstractNum>
  <w:abstractNum w:abstractNumId="20" w15:restartNumberingAfterBreak="0">
    <w:nsid w:val="4F275EFE"/>
    <w:multiLevelType w:val="hybridMultilevel"/>
    <w:tmpl w:val="FE8E57B2"/>
    <w:lvl w:ilvl="0" w:tplc="E1725FEE">
      <w:start w:val="1"/>
      <w:numFmt w:val="decimal"/>
      <w:lvlText w:val="%1."/>
      <w:lvlJc w:val="left"/>
      <w:pPr>
        <w:ind w:left="1480" w:hanging="660"/>
      </w:pPr>
      <w:rPr>
        <w:w w:val="100"/>
        <w:lang w:val="en-US" w:eastAsia="en-US" w:bidi="ar-SA"/>
      </w:rPr>
    </w:lvl>
    <w:lvl w:ilvl="1" w:tplc="AA4EE0CE">
      <w:numFmt w:val="bullet"/>
      <w:lvlText w:val="•"/>
      <w:lvlJc w:val="left"/>
      <w:pPr>
        <w:ind w:left="2288" w:hanging="660"/>
      </w:pPr>
      <w:rPr>
        <w:lang w:val="en-US" w:eastAsia="en-US" w:bidi="ar-SA"/>
      </w:rPr>
    </w:lvl>
    <w:lvl w:ilvl="2" w:tplc="E4B81CD4">
      <w:numFmt w:val="bullet"/>
      <w:lvlText w:val="•"/>
      <w:lvlJc w:val="left"/>
      <w:pPr>
        <w:ind w:left="3096" w:hanging="660"/>
      </w:pPr>
      <w:rPr>
        <w:lang w:val="en-US" w:eastAsia="en-US" w:bidi="ar-SA"/>
      </w:rPr>
    </w:lvl>
    <w:lvl w:ilvl="3" w:tplc="6FA23C76">
      <w:numFmt w:val="bullet"/>
      <w:lvlText w:val="•"/>
      <w:lvlJc w:val="left"/>
      <w:pPr>
        <w:ind w:left="3904" w:hanging="660"/>
      </w:pPr>
      <w:rPr>
        <w:lang w:val="en-US" w:eastAsia="en-US" w:bidi="ar-SA"/>
      </w:rPr>
    </w:lvl>
    <w:lvl w:ilvl="4" w:tplc="0F964AC0">
      <w:numFmt w:val="bullet"/>
      <w:lvlText w:val="•"/>
      <w:lvlJc w:val="left"/>
      <w:pPr>
        <w:ind w:left="4712" w:hanging="660"/>
      </w:pPr>
      <w:rPr>
        <w:lang w:val="en-US" w:eastAsia="en-US" w:bidi="ar-SA"/>
      </w:rPr>
    </w:lvl>
    <w:lvl w:ilvl="5" w:tplc="13C26FC2">
      <w:numFmt w:val="bullet"/>
      <w:lvlText w:val="•"/>
      <w:lvlJc w:val="left"/>
      <w:pPr>
        <w:ind w:left="5520" w:hanging="660"/>
      </w:pPr>
      <w:rPr>
        <w:lang w:val="en-US" w:eastAsia="en-US" w:bidi="ar-SA"/>
      </w:rPr>
    </w:lvl>
    <w:lvl w:ilvl="6" w:tplc="EC3A1F9C">
      <w:numFmt w:val="bullet"/>
      <w:lvlText w:val="•"/>
      <w:lvlJc w:val="left"/>
      <w:pPr>
        <w:ind w:left="6328" w:hanging="660"/>
      </w:pPr>
      <w:rPr>
        <w:lang w:val="en-US" w:eastAsia="en-US" w:bidi="ar-SA"/>
      </w:rPr>
    </w:lvl>
    <w:lvl w:ilvl="7" w:tplc="F5AEE074">
      <w:numFmt w:val="bullet"/>
      <w:lvlText w:val="•"/>
      <w:lvlJc w:val="left"/>
      <w:pPr>
        <w:ind w:left="7136" w:hanging="660"/>
      </w:pPr>
      <w:rPr>
        <w:lang w:val="en-US" w:eastAsia="en-US" w:bidi="ar-SA"/>
      </w:rPr>
    </w:lvl>
    <w:lvl w:ilvl="8" w:tplc="69C8A0F4">
      <w:numFmt w:val="bullet"/>
      <w:lvlText w:val="•"/>
      <w:lvlJc w:val="left"/>
      <w:pPr>
        <w:ind w:left="7944" w:hanging="660"/>
      </w:pPr>
      <w:rPr>
        <w:lang w:val="en-US" w:eastAsia="en-US" w:bidi="ar-SA"/>
      </w:rPr>
    </w:lvl>
  </w:abstractNum>
  <w:abstractNum w:abstractNumId="21" w15:restartNumberingAfterBreak="0">
    <w:nsid w:val="5E0B1D63"/>
    <w:multiLevelType w:val="hybridMultilevel"/>
    <w:tmpl w:val="8EC0CFFA"/>
    <w:lvl w:ilvl="0" w:tplc="3DFC3B8E">
      <w:start w:val="2"/>
      <w:numFmt w:val="decimal"/>
      <w:lvlText w:val="%1."/>
      <w:lvlJc w:val="left"/>
      <w:pPr>
        <w:tabs>
          <w:tab w:val="num" w:pos="720"/>
        </w:tabs>
        <w:ind w:left="720" w:hanging="360"/>
      </w:pPr>
      <w:rPr>
        <w:rFonts w:hint="default"/>
      </w:rPr>
    </w:lvl>
    <w:lvl w:ilvl="1" w:tplc="2AC05A22" w:tentative="1">
      <w:start w:val="1"/>
      <w:numFmt w:val="lowerLetter"/>
      <w:lvlText w:val="%2."/>
      <w:lvlJc w:val="left"/>
      <w:pPr>
        <w:tabs>
          <w:tab w:val="num" w:pos="1440"/>
        </w:tabs>
        <w:ind w:left="1440" w:hanging="360"/>
      </w:pPr>
    </w:lvl>
    <w:lvl w:ilvl="2" w:tplc="20AA5C26" w:tentative="1">
      <w:start w:val="1"/>
      <w:numFmt w:val="lowerRoman"/>
      <w:lvlText w:val="%3."/>
      <w:lvlJc w:val="right"/>
      <w:pPr>
        <w:tabs>
          <w:tab w:val="num" w:pos="2160"/>
        </w:tabs>
        <w:ind w:left="2160" w:hanging="180"/>
      </w:pPr>
    </w:lvl>
    <w:lvl w:ilvl="3" w:tplc="7EB0983E" w:tentative="1">
      <w:start w:val="1"/>
      <w:numFmt w:val="decimal"/>
      <w:lvlText w:val="%4."/>
      <w:lvlJc w:val="left"/>
      <w:pPr>
        <w:tabs>
          <w:tab w:val="num" w:pos="2880"/>
        </w:tabs>
        <w:ind w:left="2880" w:hanging="360"/>
      </w:pPr>
    </w:lvl>
    <w:lvl w:ilvl="4" w:tplc="02222092" w:tentative="1">
      <w:start w:val="1"/>
      <w:numFmt w:val="lowerLetter"/>
      <w:lvlText w:val="%5."/>
      <w:lvlJc w:val="left"/>
      <w:pPr>
        <w:tabs>
          <w:tab w:val="num" w:pos="3600"/>
        </w:tabs>
        <w:ind w:left="3600" w:hanging="360"/>
      </w:pPr>
    </w:lvl>
    <w:lvl w:ilvl="5" w:tplc="C4FA1CB0" w:tentative="1">
      <w:start w:val="1"/>
      <w:numFmt w:val="lowerRoman"/>
      <w:lvlText w:val="%6."/>
      <w:lvlJc w:val="right"/>
      <w:pPr>
        <w:tabs>
          <w:tab w:val="num" w:pos="4320"/>
        </w:tabs>
        <w:ind w:left="4320" w:hanging="180"/>
      </w:pPr>
    </w:lvl>
    <w:lvl w:ilvl="6" w:tplc="DB04A19C" w:tentative="1">
      <w:start w:val="1"/>
      <w:numFmt w:val="decimal"/>
      <w:lvlText w:val="%7."/>
      <w:lvlJc w:val="left"/>
      <w:pPr>
        <w:tabs>
          <w:tab w:val="num" w:pos="5040"/>
        </w:tabs>
        <w:ind w:left="5040" w:hanging="360"/>
      </w:pPr>
    </w:lvl>
    <w:lvl w:ilvl="7" w:tplc="718C6710" w:tentative="1">
      <w:start w:val="1"/>
      <w:numFmt w:val="lowerLetter"/>
      <w:lvlText w:val="%8."/>
      <w:lvlJc w:val="left"/>
      <w:pPr>
        <w:tabs>
          <w:tab w:val="num" w:pos="5760"/>
        </w:tabs>
        <w:ind w:left="5760" w:hanging="360"/>
      </w:pPr>
    </w:lvl>
    <w:lvl w:ilvl="8" w:tplc="6BE6ECE8" w:tentative="1">
      <w:start w:val="1"/>
      <w:numFmt w:val="lowerRoman"/>
      <w:lvlText w:val="%9."/>
      <w:lvlJc w:val="right"/>
      <w:pPr>
        <w:tabs>
          <w:tab w:val="num" w:pos="6480"/>
        </w:tabs>
        <w:ind w:left="6480" w:hanging="180"/>
      </w:pPr>
    </w:lvl>
  </w:abstractNum>
  <w:abstractNum w:abstractNumId="22" w15:restartNumberingAfterBreak="0">
    <w:nsid w:val="60655287"/>
    <w:multiLevelType w:val="hybridMultilevel"/>
    <w:tmpl w:val="864EC34E"/>
    <w:lvl w:ilvl="0" w:tplc="2ACC2C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F264E6"/>
    <w:multiLevelType w:val="hybridMultilevel"/>
    <w:tmpl w:val="10CCB1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10C5FEE"/>
    <w:multiLevelType w:val="multilevel"/>
    <w:tmpl w:val="2A3450F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96F0C50"/>
    <w:multiLevelType w:val="hybridMultilevel"/>
    <w:tmpl w:val="561A74BC"/>
    <w:lvl w:ilvl="0" w:tplc="54407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B17267"/>
    <w:multiLevelType w:val="hybridMultilevel"/>
    <w:tmpl w:val="37564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8B274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2032003"/>
    <w:multiLevelType w:val="hybridMultilevel"/>
    <w:tmpl w:val="F5A66F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3E16B5"/>
    <w:multiLevelType w:val="multilevel"/>
    <w:tmpl w:val="61F677C4"/>
    <w:lvl w:ilvl="0">
      <w:start w:val="3"/>
      <w:numFmt w:val="decimal"/>
      <w:lvlText w:val="%1"/>
      <w:lvlJc w:val="left"/>
      <w:pPr>
        <w:ind w:left="820" w:hanging="720"/>
      </w:pPr>
      <w:rPr>
        <w:lang w:val="en-US" w:eastAsia="en-US" w:bidi="ar-SA"/>
      </w:rPr>
    </w:lvl>
    <w:lvl w:ilvl="1">
      <w:numFmt w:val="decimal"/>
      <w:lvlText w:val="%1.%2"/>
      <w:lvlJc w:val="left"/>
      <w:pPr>
        <w:ind w:left="820" w:hanging="720"/>
      </w:pPr>
      <w:rPr>
        <w:rFonts w:ascii="Times New Roman" w:eastAsia="Arial" w:hAnsi="Times New Roman" w:cs="Times New Roman" w:hint="default"/>
        <w:b/>
        <w:bCs/>
        <w:w w:val="99"/>
        <w:sz w:val="24"/>
        <w:szCs w:val="24"/>
        <w:lang w:val="en-US" w:eastAsia="en-US" w:bidi="ar-SA"/>
      </w:rPr>
    </w:lvl>
    <w:lvl w:ilvl="2">
      <w:start w:val="1"/>
      <w:numFmt w:val="upperLetter"/>
      <w:lvlText w:val="%3)"/>
      <w:lvlJc w:val="left"/>
      <w:pPr>
        <w:ind w:left="820" w:hanging="360"/>
      </w:pPr>
      <w:rPr>
        <w:rFonts w:ascii="Times New Roman" w:eastAsia="Arial" w:hAnsi="Times New Roman" w:cs="Times New Roman" w:hint="default"/>
        <w:w w:val="100"/>
        <w:sz w:val="24"/>
        <w:szCs w:val="24"/>
        <w:lang w:val="en-US" w:eastAsia="en-US" w:bidi="ar-SA"/>
      </w:rPr>
    </w:lvl>
    <w:lvl w:ilvl="3">
      <w:numFmt w:val="bullet"/>
      <w:lvlText w:val="•"/>
      <w:lvlJc w:val="left"/>
      <w:pPr>
        <w:ind w:left="3442" w:hanging="360"/>
      </w:pPr>
      <w:rPr>
        <w:lang w:val="en-US" w:eastAsia="en-US" w:bidi="ar-SA"/>
      </w:rPr>
    </w:lvl>
    <w:lvl w:ilvl="4">
      <w:numFmt w:val="bullet"/>
      <w:lvlText w:val="•"/>
      <w:lvlJc w:val="left"/>
      <w:pPr>
        <w:ind w:left="4316" w:hanging="360"/>
      </w:pPr>
      <w:rPr>
        <w:lang w:val="en-US" w:eastAsia="en-US" w:bidi="ar-SA"/>
      </w:rPr>
    </w:lvl>
    <w:lvl w:ilvl="5">
      <w:numFmt w:val="bullet"/>
      <w:lvlText w:val="•"/>
      <w:lvlJc w:val="left"/>
      <w:pPr>
        <w:ind w:left="5190" w:hanging="360"/>
      </w:pPr>
      <w:rPr>
        <w:lang w:val="en-US" w:eastAsia="en-US" w:bidi="ar-SA"/>
      </w:rPr>
    </w:lvl>
    <w:lvl w:ilvl="6">
      <w:numFmt w:val="bullet"/>
      <w:lvlText w:val="•"/>
      <w:lvlJc w:val="left"/>
      <w:pPr>
        <w:ind w:left="6064" w:hanging="360"/>
      </w:pPr>
      <w:rPr>
        <w:lang w:val="en-US" w:eastAsia="en-US" w:bidi="ar-SA"/>
      </w:rPr>
    </w:lvl>
    <w:lvl w:ilvl="7">
      <w:numFmt w:val="bullet"/>
      <w:lvlText w:val="•"/>
      <w:lvlJc w:val="left"/>
      <w:pPr>
        <w:ind w:left="6938" w:hanging="360"/>
      </w:pPr>
      <w:rPr>
        <w:lang w:val="en-US" w:eastAsia="en-US" w:bidi="ar-SA"/>
      </w:rPr>
    </w:lvl>
    <w:lvl w:ilvl="8">
      <w:numFmt w:val="bullet"/>
      <w:lvlText w:val="•"/>
      <w:lvlJc w:val="left"/>
      <w:pPr>
        <w:ind w:left="7812" w:hanging="360"/>
      </w:pPr>
      <w:rPr>
        <w:lang w:val="en-US" w:eastAsia="en-US" w:bidi="ar-SA"/>
      </w:rPr>
    </w:lvl>
  </w:abstractNum>
  <w:abstractNum w:abstractNumId="30" w15:restartNumberingAfterBreak="0">
    <w:nsid w:val="7597735F"/>
    <w:multiLevelType w:val="hybridMultilevel"/>
    <w:tmpl w:val="CA2ECD4C"/>
    <w:lvl w:ilvl="0" w:tplc="E7EA93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8287556"/>
    <w:multiLevelType w:val="hybridMultilevel"/>
    <w:tmpl w:val="A3628142"/>
    <w:lvl w:ilvl="0" w:tplc="716E01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24"/>
  </w:num>
  <w:num w:numId="4">
    <w:abstractNumId w:val="13"/>
  </w:num>
  <w:num w:numId="5">
    <w:abstractNumId w:val="27"/>
  </w:num>
  <w:num w:numId="6">
    <w:abstractNumId w:val="14"/>
  </w:num>
  <w:num w:numId="7">
    <w:abstractNumId w:val="17"/>
  </w:num>
  <w:num w:numId="8">
    <w:abstractNumId w:val="8"/>
  </w:num>
  <w:num w:numId="9">
    <w:abstractNumId w:val="31"/>
  </w:num>
  <w:num w:numId="10">
    <w:abstractNumId w:val="12"/>
  </w:num>
  <w:num w:numId="11">
    <w:abstractNumId w:val="26"/>
  </w:num>
  <w:num w:numId="12">
    <w:abstractNumId w:val="23"/>
  </w:num>
  <w:num w:numId="13">
    <w:abstractNumId w:val="6"/>
  </w:num>
  <w:num w:numId="14">
    <w:abstractNumId w:val="11"/>
  </w:num>
  <w:num w:numId="15">
    <w:abstractNumId w:val="1"/>
  </w:num>
  <w:num w:numId="16">
    <w:abstractNumId w:val="25"/>
  </w:num>
  <w:num w:numId="17">
    <w:abstractNumId w:val="9"/>
  </w:num>
  <w:num w:numId="18">
    <w:abstractNumId w:val="2"/>
  </w:num>
  <w:num w:numId="19">
    <w:abstractNumId w:val="16"/>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3"/>
  </w:num>
  <w:num w:numId="25">
    <w:abstractNumId w:val="3"/>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6">
    <w:abstractNumId w:val="29"/>
  </w:num>
  <w:num w:numId="27">
    <w:abstractNumId w:val="29"/>
    <w:lvlOverride w:ilvl="0">
      <w:startOverride w:val="3"/>
    </w:lvlOverride>
    <w:lvlOverride w:ilvl="1"/>
    <w:lvlOverride w:ilvl="2">
      <w:startOverride w:val="1"/>
    </w:lvlOverride>
    <w:lvlOverride w:ilvl="3"/>
    <w:lvlOverride w:ilvl="4"/>
    <w:lvlOverride w:ilvl="5"/>
    <w:lvlOverride w:ilvl="6"/>
    <w:lvlOverride w:ilvl="7"/>
    <w:lvlOverride w:ilvl="8"/>
  </w:num>
  <w:num w:numId="28">
    <w:abstractNumId w:val="19"/>
  </w:num>
  <w:num w:numId="29">
    <w:abstractNumId w:val="19"/>
    <w:lvlOverride w:ilvl="0">
      <w:startOverride w:val="4"/>
    </w:lvlOverride>
    <w:lvlOverride w:ilvl="1"/>
    <w:lvlOverride w:ilvl="2">
      <w:startOverride w:val="1"/>
    </w:lvlOverride>
    <w:lvlOverride w:ilvl="3"/>
    <w:lvlOverride w:ilvl="4"/>
    <w:lvlOverride w:ilvl="5"/>
    <w:lvlOverride w:ilvl="6"/>
    <w:lvlOverride w:ilvl="7"/>
    <w:lvlOverride w:ilvl="8"/>
  </w:num>
  <w:num w:numId="30">
    <w:abstractNumId w:val="7"/>
  </w:num>
  <w:num w:numId="31">
    <w:abstractNumId w:val="7"/>
  </w:num>
  <w:num w:numId="32">
    <w:abstractNumId w:val="20"/>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C"/>
    <w:rsid w:val="00012213"/>
    <w:rsid w:val="00027193"/>
    <w:rsid w:val="000404B3"/>
    <w:rsid w:val="00054580"/>
    <w:rsid w:val="000552AE"/>
    <w:rsid w:val="00055850"/>
    <w:rsid w:val="00081873"/>
    <w:rsid w:val="000873B5"/>
    <w:rsid w:val="000A1511"/>
    <w:rsid w:val="000B04E5"/>
    <w:rsid w:val="000C7FED"/>
    <w:rsid w:val="000E0E43"/>
    <w:rsid w:val="000E1411"/>
    <w:rsid w:val="000E318E"/>
    <w:rsid w:val="000E6A29"/>
    <w:rsid w:val="000F3672"/>
    <w:rsid w:val="000F4AB1"/>
    <w:rsid w:val="00115A60"/>
    <w:rsid w:val="00123F13"/>
    <w:rsid w:val="001274CE"/>
    <w:rsid w:val="00141659"/>
    <w:rsid w:val="001417F2"/>
    <w:rsid w:val="00142ECA"/>
    <w:rsid w:val="00145189"/>
    <w:rsid w:val="00175ACE"/>
    <w:rsid w:val="001A3B80"/>
    <w:rsid w:val="001C73CA"/>
    <w:rsid w:val="001D360B"/>
    <w:rsid w:val="001E7FF1"/>
    <w:rsid w:val="001F74BB"/>
    <w:rsid w:val="00212AEC"/>
    <w:rsid w:val="0021604C"/>
    <w:rsid w:val="0022268F"/>
    <w:rsid w:val="00224FAA"/>
    <w:rsid w:val="002340D5"/>
    <w:rsid w:val="00235067"/>
    <w:rsid w:val="00241B36"/>
    <w:rsid w:val="002530A5"/>
    <w:rsid w:val="00273E9F"/>
    <w:rsid w:val="0027623C"/>
    <w:rsid w:val="002856CA"/>
    <w:rsid w:val="002A11FA"/>
    <w:rsid w:val="002A37FA"/>
    <w:rsid w:val="002A383A"/>
    <w:rsid w:val="002A4633"/>
    <w:rsid w:val="002A54FC"/>
    <w:rsid w:val="002B59C4"/>
    <w:rsid w:val="002B696D"/>
    <w:rsid w:val="002C2CAE"/>
    <w:rsid w:val="002D0047"/>
    <w:rsid w:val="002E0355"/>
    <w:rsid w:val="002E2564"/>
    <w:rsid w:val="00300E8E"/>
    <w:rsid w:val="00320911"/>
    <w:rsid w:val="00321C2B"/>
    <w:rsid w:val="00335ACA"/>
    <w:rsid w:val="003676A7"/>
    <w:rsid w:val="00382CCE"/>
    <w:rsid w:val="00395B03"/>
    <w:rsid w:val="003A4D12"/>
    <w:rsid w:val="003A67D6"/>
    <w:rsid w:val="003A6C65"/>
    <w:rsid w:val="003A7C48"/>
    <w:rsid w:val="003C0CAB"/>
    <w:rsid w:val="003C7765"/>
    <w:rsid w:val="004007DC"/>
    <w:rsid w:val="00401646"/>
    <w:rsid w:val="004516A1"/>
    <w:rsid w:val="00455B5E"/>
    <w:rsid w:val="0047799C"/>
    <w:rsid w:val="0048530F"/>
    <w:rsid w:val="004A3303"/>
    <w:rsid w:val="004A39D1"/>
    <w:rsid w:val="004A635B"/>
    <w:rsid w:val="004B06B4"/>
    <w:rsid w:val="004B6D0A"/>
    <w:rsid w:val="004C64B3"/>
    <w:rsid w:val="004D10F8"/>
    <w:rsid w:val="004D1D3D"/>
    <w:rsid w:val="004D221B"/>
    <w:rsid w:val="004D307D"/>
    <w:rsid w:val="004D59FB"/>
    <w:rsid w:val="004D69DD"/>
    <w:rsid w:val="004D7257"/>
    <w:rsid w:val="004D74C4"/>
    <w:rsid w:val="004F7D8C"/>
    <w:rsid w:val="00533033"/>
    <w:rsid w:val="00545A4D"/>
    <w:rsid w:val="005556C0"/>
    <w:rsid w:val="00561EC3"/>
    <w:rsid w:val="00575F05"/>
    <w:rsid w:val="00577D4C"/>
    <w:rsid w:val="0058088A"/>
    <w:rsid w:val="00584083"/>
    <w:rsid w:val="0058474D"/>
    <w:rsid w:val="00585362"/>
    <w:rsid w:val="005A70F1"/>
    <w:rsid w:val="005B29DE"/>
    <w:rsid w:val="005C3680"/>
    <w:rsid w:val="005C473C"/>
    <w:rsid w:val="005C712C"/>
    <w:rsid w:val="005D6964"/>
    <w:rsid w:val="005E024D"/>
    <w:rsid w:val="005F66E9"/>
    <w:rsid w:val="00603BCB"/>
    <w:rsid w:val="00617041"/>
    <w:rsid w:val="00622560"/>
    <w:rsid w:val="006253F5"/>
    <w:rsid w:val="00630182"/>
    <w:rsid w:val="006303B3"/>
    <w:rsid w:val="00631C37"/>
    <w:rsid w:val="00642013"/>
    <w:rsid w:val="00646AA1"/>
    <w:rsid w:val="0065014B"/>
    <w:rsid w:val="00653988"/>
    <w:rsid w:val="00672854"/>
    <w:rsid w:val="006743F7"/>
    <w:rsid w:val="00674D21"/>
    <w:rsid w:val="0068606F"/>
    <w:rsid w:val="0069292C"/>
    <w:rsid w:val="00692DCE"/>
    <w:rsid w:val="0069401B"/>
    <w:rsid w:val="006A3138"/>
    <w:rsid w:val="007043EE"/>
    <w:rsid w:val="0072339A"/>
    <w:rsid w:val="00743E0B"/>
    <w:rsid w:val="00755CBF"/>
    <w:rsid w:val="00756CD8"/>
    <w:rsid w:val="00757CED"/>
    <w:rsid w:val="007777B5"/>
    <w:rsid w:val="007812CA"/>
    <w:rsid w:val="00794E98"/>
    <w:rsid w:val="007A2951"/>
    <w:rsid w:val="007A5AD4"/>
    <w:rsid w:val="007B2955"/>
    <w:rsid w:val="007C2A8F"/>
    <w:rsid w:val="007D622F"/>
    <w:rsid w:val="007E5C40"/>
    <w:rsid w:val="007F4D65"/>
    <w:rsid w:val="00800619"/>
    <w:rsid w:val="008127EB"/>
    <w:rsid w:val="008154F8"/>
    <w:rsid w:val="0082194A"/>
    <w:rsid w:val="00825872"/>
    <w:rsid w:val="00843FAB"/>
    <w:rsid w:val="008541FF"/>
    <w:rsid w:val="00866DFE"/>
    <w:rsid w:val="00872784"/>
    <w:rsid w:val="00890322"/>
    <w:rsid w:val="00890903"/>
    <w:rsid w:val="00891E07"/>
    <w:rsid w:val="008A3CDF"/>
    <w:rsid w:val="008C4EDC"/>
    <w:rsid w:val="008D38C4"/>
    <w:rsid w:val="008E23A0"/>
    <w:rsid w:val="008E42A5"/>
    <w:rsid w:val="008E781E"/>
    <w:rsid w:val="008F6D41"/>
    <w:rsid w:val="009277AA"/>
    <w:rsid w:val="00927945"/>
    <w:rsid w:val="0093204E"/>
    <w:rsid w:val="00940011"/>
    <w:rsid w:val="0094278B"/>
    <w:rsid w:val="0094499A"/>
    <w:rsid w:val="00982B93"/>
    <w:rsid w:val="00984693"/>
    <w:rsid w:val="009957B8"/>
    <w:rsid w:val="00996838"/>
    <w:rsid w:val="00996F71"/>
    <w:rsid w:val="009B1F04"/>
    <w:rsid w:val="009B51F5"/>
    <w:rsid w:val="009C0B5B"/>
    <w:rsid w:val="009C4D39"/>
    <w:rsid w:val="009D1AE4"/>
    <w:rsid w:val="009E4EFF"/>
    <w:rsid w:val="009E5F5B"/>
    <w:rsid w:val="009E6F7A"/>
    <w:rsid w:val="009F5674"/>
    <w:rsid w:val="00A140BF"/>
    <w:rsid w:val="00A1429F"/>
    <w:rsid w:val="00A17C56"/>
    <w:rsid w:val="00A34AAD"/>
    <w:rsid w:val="00A37995"/>
    <w:rsid w:val="00A504FA"/>
    <w:rsid w:val="00A80050"/>
    <w:rsid w:val="00A87732"/>
    <w:rsid w:val="00A93BB1"/>
    <w:rsid w:val="00AB70C9"/>
    <w:rsid w:val="00AC019B"/>
    <w:rsid w:val="00AC5864"/>
    <w:rsid w:val="00AE79E1"/>
    <w:rsid w:val="00AF5269"/>
    <w:rsid w:val="00AF6B03"/>
    <w:rsid w:val="00B00EBE"/>
    <w:rsid w:val="00B06922"/>
    <w:rsid w:val="00B14723"/>
    <w:rsid w:val="00B14EB6"/>
    <w:rsid w:val="00B43FC1"/>
    <w:rsid w:val="00B62EBF"/>
    <w:rsid w:val="00B7056D"/>
    <w:rsid w:val="00B74E10"/>
    <w:rsid w:val="00B947C6"/>
    <w:rsid w:val="00BA1284"/>
    <w:rsid w:val="00BA1472"/>
    <w:rsid w:val="00BA342D"/>
    <w:rsid w:val="00BA3C15"/>
    <w:rsid w:val="00BB0700"/>
    <w:rsid w:val="00BB6201"/>
    <w:rsid w:val="00BC4B92"/>
    <w:rsid w:val="00BD4B58"/>
    <w:rsid w:val="00BE030E"/>
    <w:rsid w:val="00BF2204"/>
    <w:rsid w:val="00BF72F0"/>
    <w:rsid w:val="00C01A87"/>
    <w:rsid w:val="00C14273"/>
    <w:rsid w:val="00C14E2C"/>
    <w:rsid w:val="00C24F24"/>
    <w:rsid w:val="00C273A0"/>
    <w:rsid w:val="00C320CA"/>
    <w:rsid w:val="00C34431"/>
    <w:rsid w:val="00C52833"/>
    <w:rsid w:val="00C7400D"/>
    <w:rsid w:val="00C77DB5"/>
    <w:rsid w:val="00C93C2E"/>
    <w:rsid w:val="00CA15AA"/>
    <w:rsid w:val="00CC4F9F"/>
    <w:rsid w:val="00CD3256"/>
    <w:rsid w:val="00CE1AA5"/>
    <w:rsid w:val="00CE2C2B"/>
    <w:rsid w:val="00CE3D27"/>
    <w:rsid w:val="00CF2E16"/>
    <w:rsid w:val="00D12B6E"/>
    <w:rsid w:val="00D15CF7"/>
    <w:rsid w:val="00D37979"/>
    <w:rsid w:val="00D579B6"/>
    <w:rsid w:val="00D64016"/>
    <w:rsid w:val="00D66CD2"/>
    <w:rsid w:val="00D85315"/>
    <w:rsid w:val="00DA068B"/>
    <w:rsid w:val="00DA1B0A"/>
    <w:rsid w:val="00DA3B8C"/>
    <w:rsid w:val="00DB2D58"/>
    <w:rsid w:val="00DD6BF9"/>
    <w:rsid w:val="00DE2FB2"/>
    <w:rsid w:val="00DF1C63"/>
    <w:rsid w:val="00E03ADE"/>
    <w:rsid w:val="00E21212"/>
    <w:rsid w:val="00E3641F"/>
    <w:rsid w:val="00E43149"/>
    <w:rsid w:val="00E45969"/>
    <w:rsid w:val="00E4600F"/>
    <w:rsid w:val="00E654F0"/>
    <w:rsid w:val="00E66CEE"/>
    <w:rsid w:val="00E7055B"/>
    <w:rsid w:val="00E81322"/>
    <w:rsid w:val="00E82D53"/>
    <w:rsid w:val="00E90A12"/>
    <w:rsid w:val="00E958A1"/>
    <w:rsid w:val="00E9634E"/>
    <w:rsid w:val="00EA1020"/>
    <w:rsid w:val="00EA66F6"/>
    <w:rsid w:val="00EC6247"/>
    <w:rsid w:val="00EF0CE6"/>
    <w:rsid w:val="00EF5381"/>
    <w:rsid w:val="00EF6B10"/>
    <w:rsid w:val="00F0266D"/>
    <w:rsid w:val="00F06B62"/>
    <w:rsid w:val="00F20EB4"/>
    <w:rsid w:val="00F259EE"/>
    <w:rsid w:val="00F4260D"/>
    <w:rsid w:val="00F43931"/>
    <w:rsid w:val="00F44BB9"/>
    <w:rsid w:val="00F56D09"/>
    <w:rsid w:val="00F760FA"/>
    <w:rsid w:val="00F76A0F"/>
    <w:rsid w:val="00F823AA"/>
    <w:rsid w:val="00F917CF"/>
    <w:rsid w:val="00FA7216"/>
    <w:rsid w:val="00FB1AC3"/>
    <w:rsid w:val="00FB5EC6"/>
    <w:rsid w:val="00FC2155"/>
    <w:rsid w:val="00FD2095"/>
    <w:rsid w:val="00FD323F"/>
    <w:rsid w:val="00FD4149"/>
    <w:rsid w:val="00FE1262"/>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B7F4"/>
  <w15:docId w15:val="{E577EEE6-5A6C-44F7-8254-52472A53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8F"/>
    <w:rPr>
      <w:rFonts w:eastAsia="ヒラギノ角ゴ Pro W3"/>
      <w:color w:val="000000"/>
      <w:sz w:val="24"/>
      <w:szCs w:val="24"/>
    </w:rPr>
  </w:style>
  <w:style w:type="paragraph" w:styleId="Heading1">
    <w:name w:val="heading 1"/>
    <w:basedOn w:val="Normal"/>
    <w:next w:val="Normal"/>
    <w:link w:val="Heading1Char"/>
    <w:uiPriority w:val="9"/>
    <w:qFormat/>
    <w:rsid w:val="009D1AE4"/>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link w:val="Heading2Char"/>
    <w:uiPriority w:val="1"/>
    <w:qFormat/>
    <w:rsid w:val="009D1AE4"/>
    <w:pPr>
      <w:keepNext/>
      <w:outlineLvl w:val="1"/>
    </w:pPr>
    <w:rPr>
      <w:sz w:val="36"/>
    </w:rPr>
  </w:style>
  <w:style w:type="paragraph" w:styleId="Heading3">
    <w:name w:val="heading 3"/>
    <w:basedOn w:val="Normal"/>
    <w:next w:val="Normal"/>
    <w:qFormat/>
    <w:rsid w:val="009D1AE4"/>
    <w:pPr>
      <w:keepNext/>
      <w:outlineLvl w:val="2"/>
    </w:pPr>
    <w:rPr>
      <w:sz w:val="28"/>
    </w:rPr>
  </w:style>
  <w:style w:type="paragraph" w:styleId="Heading4">
    <w:name w:val="heading 4"/>
    <w:basedOn w:val="Normal"/>
    <w:next w:val="Normal"/>
    <w:qFormat/>
    <w:rsid w:val="009D1AE4"/>
    <w:pPr>
      <w:keepNext/>
      <w:outlineLvl w:val="3"/>
    </w:pPr>
    <w:rPr>
      <w:b/>
      <w:sz w:val="16"/>
    </w:rPr>
  </w:style>
  <w:style w:type="paragraph" w:styleId="Heading5">
    <w:name w:val="heading 5"/>
    <w:basedOn w:val="Normal"/>
    <w:next w:val="Normal"/>
    <w:qFormat/>
    <w:rsid w:val="009D1AE4"/>
    <w:pPr>
      <w:keepNext/>
      <w:ind w:left="720" w:firstLine="720"/>
      <w:outlineLvl w:val="4"/>
    </w:pPr>
    <w:rPr>
      <w:sz w:val="28"/>
    </w:rPr>
  </w:style>
  <w:style w:type="paragraph" w:styleId="Heading6">
    <w:name w:val="heading 6"/>
    <w:basedOn w:val="Normal"/>
    <w:next w:val="Normal"/>
    <w:qFormat/>
    <w:rsid w:val="009D1AE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D1AE4"/>
    <w:pPr>
      <w:framePr w:w="5530" w:h="2146" w:hSpace="187" w:wrap="around" w:vAnchor="text" w:hAnchor="page" w:x="3745" w:y="440"/>
      <w:overflowPunct w:val="0"/>
      <w:autoSpaceDE w:val="0"/>
      <w:autoSpaceDN w:val="0"/>
      <w:adjustRightInd w:val="0"/>
      <w:jc w:val="center"/>
      <w:textAlignment w:val="baseline"/>
    </w:pPr>
    <w:rPr>
      <w:rFonts w:ascii="Tiempo" w:hAnsi="Tiempo"/>
      <w:sz w:val="40"/>
      <w:szCs w:val="20"/>
    </w:rPr>
  </w:style>
  <w:style w:type="paragraph" w:styleId="BodyText">
    <w:name w:val="Body Text"/>
    <w:basedOn w:val="Normal"/>
    <w:link w:val="BodyTextChar"/>
    <w:uiPriority w:val="1"/>
    <w:qFormat/>
    <w:rsid w:val="009D1AE4"/>
    <w:pPr>
      <w:overflowPunct w:val="0"/>
      <w:autoSpaceDE w:val="0"/>
      <w:autoSpaceDN w:val="0"/>
      <w:adjustRightInd w:val="0"/>
      <w:textAlignment w:val="baseline"/>
    </w:pPr>
    <w:rPr>
      <w:sz w:val="18"/>
      <w:szCs w:val="20"/>
    </w:rPr>
  </w:style>
  <w:style w:type="paragraph" w:styleId="List">
    <w:name w:val="List"/>
    <w:basedOn w:val="Normal"/>
    <w:rsid w:val="009D1AE4"/>
    <w:pPr>
      <w:overflowPunct w:val="0"/>
      <w:autoSpaceDE w:val="0"/>
      <w:autoSpaceDN w:val="0"/>
      <w:adjustRightInd w:val="0"/>
      <w:ind w:left="360" w:hanging="360"/>
      <w:textAlignment w:val="baseline"/>
    </w:pPr>
    <w:rPr>
      <w:sz w:val="20"/>
      <w:szCs w:val="20"/>
    </w:rPr>
  </w:style>
  <w:style w:type="paragraph" w:styleId="Salutation">
    <w:name w:val="Salutation"/>
    <w:basedOn w:val="Normal"/>
    <w:rsid w:val="009D1AE4"/>
    <w:pPr>
      <w:overflowPunct w:val="0"/>
      <w:autoSpaceDE w:val="0"/>
      <w:autoSpaceDN w:val="0"/>
      <w:adjustRightInd w:val="0"/>
      <w:textAlignment w:val="baseline"/>
    </w:pPr>
    <w:rPr>
      <w:sz w:val="20"/>
      <w:szCs w:val="20"/>
    </w:rPr>
  </w:style>
  <w:style w:type="paragraph" w:styleId="Closing">
    <w:name w:val="Closing"/>
    <w:basedOn w:val="Normal"/>
    <w:rsid w:val="009D1AE4"/>
    <w:pPr>
      <w:overflowPunct w:val="0"/>
      <w:autoSpaceDE w:val="0"/>
      <w:autoSpaceDN w:val="0"/>
      <w:adjustRightInd w:val="0"/>
      <w:ind w:left="4320"/>
      <w:textAlignment w:val="baseline"/>
    </w:pPr>
    <w:rPr>
      <w:sz w:val="20"/>
      <w:szCs w:val="20"/>
    </w:rPr>
  </w:style>
  <w:style w:type="paragraph" w:styleId="ListContinue">
    <w:name w:val="List Continue"/>
    <w:basedOn w:val="Normal"/>
    <w:rsid w:val="009D1AE4"/>
    <w:pPr>
      <w:overflowPunct w:val="0"/>
      <w:autoSpaceDE w:val="0"/>
      <w:autoSpaceDN w:val="0"/>
      <w:adjustRightInd w:val="0"/>
      <w:spacing w:after="120"/>
      <w:ind w:left="360"/>
      <w:textAlignment w:val="baseline"/>
    </w:pPr>
    <w:rPr>
      <w:sz w:val="20"/>
      <w:szCs w:val="20"/>
    </w:rPr>
  </w:style>
  <w:style w:type="paragraph" w:styleId="Signature">
    <w:name w:val="Signature"/>
    <w:basedOn w:val="Normal"/>
    <w:rsid w:val="009D1AE4"/>
    <w:pPr>
      <w:overflowPunct w:val="0"/>
      <w:autoSpaceDE w:val="0"/>
      <w:autoSpaceDN w:val="0"/>
      <w:adjustRightInd w:val="0"/>
      <w:ind w:left="4320"/>
      <w:textAlignment w:val="baseline"/>
    </w:pPr>
    <w:rPr>
      <w:sz w:val="20"/>
      <w:szCs w:val="20"/>
    </w:rPr>
  </w:style>
  <w:style w:type="paragraph" w:styleId="BodyText2">
    <w:name w:val="Body Text 2"/>
    <w:basedOn w:val="Normal"/>
    <w:rsid w:val="009D1AE4"/>
    <w:pPr>
      <w:overflowPunct w:val="0"/>
      <w:autoSpaceDE w:val="0"/>
      <w:autoSpaceDN w:val="0"/>
      <w:adjustRightInd w:val="0"/>
      <w:spacing w:after="120"/>
      <w:ind w:left="360"/>
      <w:textAlignment w:val="baseline"/>
    </w:pPr>
    <w:rPr>
      <w:sz w:val="20"/>
      <w:szCs w:val="20"/>
    </w:rPr>
  </w:style>
  <w:style w:type="paragraph" w:styleId="BodyTextIndent">
    <w:name w:val="Body Text Indent"/>
    <w:basedOn w:val="Normal"/>
    <w:rsid w:val="009D1AE4"/>
    <w:pPr>
      <w:ind w:left="720" w:hanging="720"/>
    </w:pPr>
  </w:style>
  <w:style w:type="paragraph" w:styleId="BodyText3">
    <w:name w:val="Body Text 3"/>
    <w:basedOn w:val="Normal"/>
    <w:rsid w:val="009D1AE4"/>
    <w:rPr>
      <w:sz w:val="28"/>
    </w:rPr>
  </w:style>
  <w:style w:type="paragraph" w:styleId="BalloonText">
    <w:name w:val="Balloon Text"/>
    <w:basedOn w:val="Normal"/>
    <w:link w:val="BalloonTextChar"/>
    <w:uiPriority w:val="99"/>
    <w:semiHidden/>
    <w:rsid w:val="00C14E2C"/>
    <w:rPr>
      <w:rFonts w:ascii="Tahoma" w:hAnsi="Tahoma" w:cs="Tahoma"/>
      <w:sz w:val="16"/>
      <w:szCs w:val="16"/>
    </w:rPr>
  </w:style>
  <w:style w:type="table" w:styleId="TableGrid">
    <w:name w:val="Table Grid"/>
    <w:basedOn w:val="TableNormal"/>
    <w:rsid w:val="00C3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1EC3"/>
    <w:pPr>
      <w:ind w:left="720"/>
      <w:contextualSpacing/>
    </w:pPr>
  </w:style>
  <w:style w:type="character" w:customStyle="1" w:styleId="Heading1Char">
    <w:name w:val="Heading 1 Char"/>
    <w:basedOn w:val="DefaultParagraphFont"/>
    <w:link w:val="Heading1"/>
    <w:uiPriority w:val="9"/>
    <w:rsid w:val="00AF6B03"/>
    <w:rPr>
      <w:rFonts w:ascii="Arial" w:hAnsi="Arial"/>
      <w:b/>
      <w:kern w:val="28"/>
      <w:sz w:val="28"/>
    </w:rPr>
  </w:style>
  <w:style w:type="character" w:customStyle="1" w:styleId="Heading2Char">
    <w:name w:val="Heading 2 Char"/>
    <w:basedOn w:val="DefaultParagraphFont"/>
    <w:link w:val="Heading2"/>
    <w:uiPriority w:val="1"/>
    <w:rsid w:val="00AF6B03"/>
    <w:rPr>
      <w:sz w:val="36"/>
      <w:szCs w:val="24"/>
    </w:rPr>
  </w:style>
  <w:style w:type="paragraph" w:customStyle="1" w:styleId="msonormal0">
    <w:name w:val="msonormal"/>
    <w:basedOn w:val="Normal"/>
    <w:rsid w:val="00AF6B03"/>
    <w:pPr>
      <w:spacing w:before="100" w:beforeAutospacing="1" w:after="100" w:afterAutospacing="1"/>
    </w:pPr>
  </w:style>
  <w:style w:type="paragraph" w:styleId="CommentText">
    <w:name w:val="annotation text"/>
    <w:basedOn w:val="Normal"/>
    <w:link w:val="CommentTextChar"/>
    <w:uiPriority w:val="99"/>
    <w:semiHidden/>
    <w:unhideWhenUsed/>
    <w:rsid w:val="00AF6B03"/>
    <w:rPr>
      <w:sz w:val="20"/>
      <w:szCs w:val="20"/>
    </w:rPr>
  </w:style>
  <w:style w:type="character" w:customStyle="1" w:styleId="CommentTextChar">
    <w:name w:val="Comment Text Char"/>
    <w:basedOn w:val="DefaultParagraphFont"/>
    <w:link w:val="CommentText"/>
    <w:uiPriority w:val="99"/>
    <w:semiHidden/>
    <w:rsid w:val="00AF6B03"/>
    <w:rPr>
      <w:rFonts w:eastAsia="ヒラギノ角ゴ Pro W3"/>
      <w:color w:val="000000"/>
    </w:rPr>
  </w:style>
  <w:style w:type="paragraph" w:styleId="Header">
    <w:name w:val="header"/>
    <w:basedOn w:val="Normal"/>
    <w:link w:val="HeaderChar"/>
    <w:uiPriority w:val="99"/>
    <w:semiHidden/>
    <w:unhideWhenUsed/>
    <w:rsid w:val="00AF6B03"/>
    <w:pPr>
      <w:tabs>
        <w:tab w:val="center" w:pos="4680"/>
        <w:tab w:val="right" w:pos="9360"/>
      </w:tabs>
    </w:pPr>
  </w:style>
  <w:style w:type="character" w:customStyle="1" w:styleId="HeaderChar">
    <w:name w:val="Header Char"/>
    <w:basedOn w:val="DefaultParagraphFont"/>
    <w:link w:val="Header"/>
    <w:uiPriority w:val="99"/>
    <w:semiHidden/>
    <w:rsid w:val="00AF6B03"/>
    <w:rPr>
      <w:rFonts w:eastAsia="ヒラギノ角ゴ Pro W3"/>
      <w:color w:val="000000"/>
      <w:sz w:val="24"/>
      <w:szCs w:val="24"/>
    </w:rPr>
  </w:style>
  <w:style w:type="paragraph" w:styleId="Footer">
    <w:name w:val="footer"/>
    <w:basedOn w:val="Normal"/>
    <w:link w:val="FooterChar"/>
    <w:uiPriority w:val="99"/>
    <w:semiHidden/>
    <w:unhideWhenUsed/>
    <w:rsid w:val="00AF6B03"/>
    <w:pPr>
      <w:tabs>
        <w:tab w:val="center" w:pos="4680"/>
        <w:tab w:val="right" w:pos="9360"/>
      </w:tabs>
    </w:pPr>
  </w:style>
  <w:style w:type="character" w:customStyle="1" w:styleId="FooterChar">
    <w:name w:val="Footer Char"/>
    <w:basedOn w:val="DefaultParagraphFont"/>
    <w:link w:val="Footer"/>
    <w:uiPriority w:val="99"/>
    <w:semiHidden/>
    <w:rsid w:val="00AF6B03"/>
    <w:rPr>
      <w:rFonts w:eastAsia="ヒラギノ角ゴ Pro W3"/>
      <w:color w:val="000000"/>
      <w:sz w:val="24"/>
      <w:szCs w:val="24"/>
    </w:rPr>
  </w:style>
  <w:style w:type="paragraph" w:styleId="Title">
    <w:name w:val="Title"/>
    <w:basedOn w:val="Normal"/>
    <w:link w:val="TitleChar"/>
    <w:uiPriority w:val="10"/>
    <w:qFormat/>
    <w:rsid w:val="00AF6B03"/>
    <w:pPr>
      <w:widowControl w:val="0"/>
      <w:autoSpaceDE w:val="0"/>
      <w:autoSpaceDN w:val="0"/>
      <w:spacing w:before="76"/>
      <w:ind w:left="3302" w:right="2142" w:hanging="1153"/>
    </w:pPr>
    <w:rPr>
      <w:rFonts w:ascii="Arial" w:eastAsia="Arial" w:hAnsi="Arial" w:cs="Arial"/>
      <w:b/>
      <w:bCs/>
      <w:sz w:val="28"/>
      <w:szCs w:val="28"/>
    </w:rPr>
  </w:style>
  <w:style w:type="character" w:customStyle="1" w:styleId="TitleChar">
    <w:name w:val="Title Char"/>
    <w:basedOn w:val="DefaultParagraphFont"/>
    <w:link w:val="Title"/>
    <w:uiPriority w:val="10"/>
    <w:rsid w:val="00AF6B03"/>
    <w:rPr>
      <w:rFonts w:ascii="Arial" w:eastAsia="Arial" w:hAnsi="Arial" w:cs="Arial"/>
      <w:b/>
      <w:bCs/>
      <w:sz w:val="28"/>
      <w:szCs w:val="28"/>
    </w:rPr>
  </w:style>
  <w:style w:type="character" w:customStyle="1" w:styleId="BodyTextChar">
    <w:name w:val="Body Text Char"/>
    <w:basedOn w:val="DefaultParagraphFont"/>
    <w:link w:val="BodyText"/>
    <w:uiPriority w:val="1"/>
    <w:rsid w:val="00AF6B03"/>
    <w:rPr>
      <w:sz w:val="18"/>
    </w:rPr>
  </w:style>
  <w:style w:type="paragraph" w:styleId="PlainText">
    <w:name w:val="Plain Text"/>
    <w:basedOn w:val="Normal"/>
    <w:link w:val="PlainTextChar"/>
    <w:semiHidden/>
    <w:unhideWhenUsed/>
    <w:rsid w:val="00AF6B03"/>
    <w:pPr>
      <w:widowControl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semiHidden/>
    <w:rsid w:val="00AF6B0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AF6B03"/>
    <w:rPr>
      <w:b/>
      <w:bCs/>
    </w:rPr>
  </w:style>
  <w:style w:type="character" w:customStyle="1" w:styleId="CommentSubjectChar">
    <w:name w:val="Comment Subject Char"/>
    <w:basedOn w:val="CommentTextChar"/>
    <w:link w:val="CommentSubject"/>
    <w:uiPriority w:val="99"/>
    <w:semiHidden/>
    <w:rsid w:val="00AF6B03"/>
    <w:rPr>
      <w:rFonts w:eastAsia="ヒラギノ角ゴ Pro W3"/>
      <w:b/>
      <w:bCs/>
      <w:color w:val="000000"/>
    </w:rPr>
  </w:style>
  <w:style w:type="character" w:customStyle="1" w:styleId="BalloonTextChar">
    <w:name w:val="Balloon Text Char"/>
    <w:basedOn w:val="DefaultParagraphFont"/>
    <w:link w:val="BalloonText"/>
    <w:uiPriority w:val="99"/>
    <w:semiHidden/>
    <w:rsid w:val="00AF6B03"/>
    <w:rPr>
      <w:rFonts w:ascii="Tahoma" w:hAnsi="Tahoma" w:cs="Tahoma"/>
      <w:sz w:val="16"/>
      <w:szCs w:val="16"/>
    </w:rPr>
  </w:style>
  <w:style w:type="paragraph" w:styleId="NoSpacing">
    <w:name w:val="No Spacing"/>
    <w:uiPriority w:val="1"/>
    <w:qFormat/>
    <w:rsid w:val="00AF6B03"/>
    <w:rPr>
      <w:rFonts w:ascii="Calibri" w:eastAsia="Calibri" w:hAnsi="Calibri"/>
      <w:sz w:val="22"/>
      <w:szCs w:val="22"/>
    </w:rPr>
  </w:style>
  <w:style w:type="paragraph" w:customStyle="1" w:styleId="Default">
    <w:name w:val="Default"/>
    <w:rsid w:val="00AF6B03"/>
    <w:pPr>
      <w:widowControl w:val="0"/>
      <w:autoSpaceDE w:val="0"/>
      <w:autoSpaceDN w:val="0"/>
      <w:adjustRightInd w:val="0"/>
    </w:pPr>
    <w:rPr>
      <w:color w:val="000000"/>
      <w:sz w:val="24"/>
      <w:szCs w:val="24"/>
    </w:rPr>
  </w:style>
  <w:style w:type="paragraph" w:customStyle="1" w:styleId="Header1">
    <w:name w:val="Header1"/>
    <w:rsid w:val="00AF6B03"/>
    <w:pPr>
      <w:tabs>
        <w:tab w:val="center" w:pos="4320"/>
        <w:tab w:val="right" w:pos="8640"/>
      </w:tabs>
    </w:pPr>
    <w:rPr>
      <w:rFonts w:eastAsia="ヒラギノ角ゴ Pro W3"/>
      <w:color w:val="000000"/>
      <w:sz w:val="24"/>
      <w:szCs w:val="24"/>
    </w:rPr>
  </w:style>
  <w:style w:type="paragraph" w:customStyle="1" w:styleId="TableParagraph">
    <w:name w:val="Table Paragraph"/>
    <w:basedOn w:val="Normal"/>
    <w:uiPriority w:val="1"/>
    <w:qFormat/>
    <w:rsid w:val="00AF6B03"/>
    <w:pPr>
      <w:widowControl w:val="0"/>
      <w:autoSpaceDE w:val="0"/>
      <w:autoSpaceDN w:val="0"/>
    </w:pPr>
    <w:rPr>
      <w:rFonts w:ascii="Arial" w:eastAsia="Arial" w:hAnsi="Arial" w:cs="Arial"/>
      <w:sz w:val="22"/>
      <w:szCs w:val="22"/>
    </w:rPr>
  </w:style>
  <w:style w:type="character" w:styleId="CommentReference">
    <w:name w:val="annotation reference"/>
    <w:basedOn w:val="DefaultParagraphFont"/>
    <w:uiPriority w:val="99"/>
    <w:semiHidden/>
    <w:unhideWhenUsed/>
    <w:rsid w:val="00AF6B03"/>
    <w:rPr>
      <w:sz w:val="16"/>
      <w:szCs w:val="16"/>
    </w:rPr>
  </w:style>
  <w:style w:type="character" w:styleId="Hyperlink">
    <w:name w:val="Hyperlink"/>
    <w:basedOn w:val="DefaultParagraphFont"/>
    <w:uiPriority w:val="99"/>
    <w:semiHidden/>
    <w:unhideWhenUsed/>
    <w:rsid w:val="004D1D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361">
      <w:bodyDiv w:val="1"/>
      <w:marLeft w:val="0"/>
      <w:marRight w:val="0"/>
      <w:marTop w:val="0"/>
      <w:marBottom w:val="0"/>
      <w:divBdr>
        <w:top w:val="none" w:sz="0" w:space="0" w:color="auto"/>
        <w:left w:val="none" w:sz="0" w:space="0" w:color="auto"/>
        <w:bottom w:val="none" w:sz="0" w:space="0" w:color="auto"/>
        <w:right w:val="none" w:sz="0" w:space="0" w:color="auto"/>
      </w:divBdr>
    </w:div>
    <w:div w:id="277564512">
      <w:bodyDiv w:val="1"/>
      <w:marLeft w:val="0"/>
      <w:marRight w:val="0"/>
      <w:marTop w:val="0"/>
      <w:marBottom w:val="0"/>
      <w:divBdr>
        <w:top w:val="none" w:sz="0" w:space="0" w:color="auto"/>
        <w:left w:val="none" w:sz="0" w:space="0" w:color="auto"/>
        <w:bottom w:val="none" w:sz="0" w:space="0" w:color="auto"/>
        <w:right w:val="none" w:sz="0" w:space="0" w:color="auto"/>
      </w:divBdr>
    </w:div>
    <w:div w:id="578684248">
      <w:bodyDiv w:val="1"/>
      <w:marLeft w:val="0"/>
      <w:marRight w:val="0"/>
      <w:marTop w:val="0"/>
      <w:marBottom w:val="0"/>
      <w:divBdr>
        <w:top w:val="none" w:sz="0" w:space="0" w:color="auto"/>
        <w:left w:val="none" w:sz="0" w:space="0" w:color="auto"/>
        <w:bottom w:val="none" w:sz="0" w:space="0" w:color="auto"/>
        <w:right w:val="none" w:sz="0" w:space="0" w:color="auto"/>
      </w:divBdr>
    </w:div>
    <w:div w:id="599802672">
      <w:bodyDiv w:val="1"/>
      <w:marLeft w:val="0"/>
      <w:marRight w:val="0"/>
      <w:marTop w:val="0"/>
      <w:marBottom w:val="0"/>
      <w:divBdr>
        <w:top w:val="none" w:sz="0" w:space="0" w:color="auto"/>
        <w:left w:val="none" w:sz="0" w:space="0" w:color="auto"/>
        <w:bottom w:val="none" w:sz="0" w:space="0" w:color="auto"/>
        <w:right w:val="none" w:sz="0" w:space="0" w:color="auto"/>
      </w:divBdr>
    </w:div>
    <w:div w:id="792478451">
      <w:bodyDiv w:val="1"/>
      <w:marLeft w:val="0"/>
      <w:marRight w:val="0"/>
      <w:marTop w:val="0"/>
      <w:marBottom w:val="0"/>
      <w:divBdr>
        <w:top w:val="none" w:sz="0" w:space="0" w:color="auto"/>
        <w:left w:val="none" w:sz="0" w:space="0" w:color="auto"/>
        <w:bottom w:val="none" w:sz="0" w:space="0" w:color="auto"/>
        <w:right w:val="none" w:sz="0" w:space="0" w:color="auto"/>
      </w:divBdr>
    </w:div>
    <w:div w:id="895353628">
      <w:bodyDiv w:val="1"/>
      <w:marLeft w:val="0"/>
      <w:marRight w:val="0"/>
      <w:marTop w:val="0"/>
      <w:marBottom w:val="0"/>
      <w:divBdr>
        <w:top w:val="none" w:sz="0" w:space="0" w:color="auto"/>
        <w:left w:val="none" w:sz="0" w:space="0" w:color="auto"/>
        <w:bottom w:val="none" w:sz="0" w:space="0" w:color="auto"/>
        <w:right w:val="none" w:sz="0" w:space="0" w:color="auto"/>
      </w:divBdr>
    </w:div>
    <w:div w:id="936595194">
      <w:bodyDiv w:val="1"/>
      <w:marLeft w:val="0"/>
      <w:marRight w:val="0"/>
      <w:marTop w:val="0"/>
      <w:marBottom w:val="0"/>
      <w:divBdr>
        <w:top w:val="none" w:sz="0" w:space="0" w:color="auto"/>
        <w:left w:val="none" w:sz="0" w:space="0" w:color="auto"/>
        <w:bottom w:val="none" w:sz="0" w:space="0" w:color="auto"/>
        <w:right w:val="none" w:sz="0" w:space="0" w:color="auto"/>
      </w:divBdr>
    </w:div>
    <w:div w:id="1290353341">
      <w:bodyDiv w:val="1"/>
      <w:marLeft w:val="0"/>
      <w:marRight w:val="0"/>
      <w:marTop w:val="0"/>
      <w:marBottom w:val="0"/>
      <w:divBdr>
        <w:top w:val="none" w:sz="0" w:space="0" w:color="auto"/>
        <w:left w:val="none" w:sz="0" w:space="0" w:color="auto"/>
        <w:bottom w:val="none" w:sz="0" w:space="0" w:color="auto"/>
        <w:right w:val="none" w:sz="0" w:space="0" w:color="auto"/>
      </w:divBdr>
    </w:div>
    <w:div w:id="2110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mKgLwjNh" TargetMode="External"/><Relationship Id="rId3" Type="http://schemas.openxmlformats.org/officeDocument/2006/relationships/styles" Target="styles.xml"/><Relationship Id="rId7" Type="http://schemas.openxmlformats.org/officeDocument/2006/relationships/hyperlink" Target="https://us02web.zoom.us/j/88138630981?pwd=dVpGVWplM1VSV1VaOVpRVjRmK1U3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B6D1-8B13-4977-8C12-9544751F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Microsoft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Angela Filippone</dc:creator>
  <cp:lastModifiedBy>Pamela Labonte</cp:lastModifiedBy>
  <cp:revision>2</cp:revision>
  <cp:lastPrinted>2016-08-04T18:07:00Z</cp:lastPrinted>
  <dcterms:created xsi:type="dcterms:W3CDTF">2021-04-09T20:25:00Z</dcterms:created>
  <dcterms:modified xsi:type="dcterms:W3CDTF">2021-04-09T20:25:00Z</dcterms:modified>
</cp:coreProperties>
</file>